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9356" w:val="left" w:leader="none"/>
        </w:tabs>
        <w:spacing w:line="240" w:lineRule="auto"/>
        <w:ind w:left="116" w:right="0" w:firstLine="0"/>
        <w:rPr>
          <w:rFonts w:ascii="Times New Roman"/>
          <w:sz w:val="20"/>
        </w:rPr>
      </w:pPr>
      <w:r>
        <w:rPr>
          <w:rFonts w:ascii="Times New Roman"/>
          <w:position w:val="22"/>
          <w:sz w:val="20"/>
        </w:rPr>
        <w:drawing>
          <wp:inline distT="0" distB="0" distL="0" distR="0">
            <wp:extent cx="821104" cy="142875"/>
            <wp:effectExtent l="0" t="0" r="0" b="0"/>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821104" cy="142875"/>
                    </a:xfrm>
                    <a:prstGeom prst="rect">
                      <a:avLst/>
                    </a:prstGeom>
                  </pic:spPr>
                </pic:pic>
              </a:graphicData>
            </a:graphic>
          </wp:inline>
        </w:drawing>
      </w:r>
      <w:r>
        <w:rPr>
          <w:rFonts w:ascii="Times New Roman"/>
          <w:position w:val="22"/>
          <w:sz w:val="20"/>
        </w:rPr>
      </w:r>
      <w:r>
        <w:rPr>
          <w:rFonts w:ascii="Times New Roman"/>
          <w:position w:val="22"/>
          <w:sz w:val="20"/>
        </w:rPr>
        <w:tab/>
      </w:r>
      <w:r>
        <w:rPr>
          <w:rFonts w:ascii="Times New Roman"/>
          <w:sz w:val="20"/>
        </w:rPr>
        <w:drawing>
          <wp:inline distT="0" distB="0" distL="0" distR="0">
            <wp:extent cx="1094441" cy="300037"/>
            <wp:effectExtent l="0" t="0" r="0" b="0"/>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1094441" cy="300037"/>
                    </a:xfrm>
                    <a:prstGeom prst="rect">
                      <a:avLst/>
                    </a:prstGeom>
                  </pic:spPr>
                </pic:pic>
              </a:graphicData>
            </a:graphic>
          </wp:inline>
        </w:drawing>
      </w:r>
      <w:r>
        <w:rPr>
          <w:rFonts w:ascii="Times New Roman"/>
          <w:sz w:val="20"/>
        </w:rPr>
      </w:r>
    </w:p>
    <w:p>
      <w:pPr>
        <w:pStyle w:val="BodyText"/>
        <w:spacing w:before="168"/>
        <w:rPr>
          <w:rFonts w:ascii="Times New Roman"/>
          <w:sz w:val="20"/>
        </w:rPr>
      </w:pPr>
      <w:r>
        <w:rPr/>
        <mc:AlternateContent>
          <mc:Choice Requires="wps">
            <w:drawing>
              <wp:anchor distT="0" distB="0" distL="0" distR="0" allowOverlap="1" layoutInCell="1" locked="0" behindDoc="1" simplePos="0" relativeHeight="487587840">
                <wp:simplePos x="0" y="0"/>
                <wp:positionH relativeFrom="page">
                  <wp:posOffset>314603</wp:posOffset>
                </wp:positionH>
                <wp:positionV relativeFrom="paragraph">
                  <wp:posOffset>268440</wp:posOffset>
                </wp:positionV>
                <wp:extent cx="697865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6978650" cy="1270"/>
                        </a:xfrm>
                        <a:custGeom>
                          <a:avLst/>
                          <a:gdLst/>
                          <a:ahLst/>
                          <a:cxnLst/>
                          <a:rect l="l" t="t" r="r" b="b"/>
                          <a:pathLst>
                            <a:path w="6978650" h="0">
                              <a:moveTo>
                                <a:pt x="0" y="0"/>
                              </a:moveTo>
                              <a:lnTo>
                                <a:pt x="6978123" y="0"/>
                              </a:lnTo>
                            </a:path>
                          </a:pathLst>
                        </a:custGeom>
                        <a:ln w="54066">
                          <a:solidFill>
                            <a:srgbClr val="4472C3"/>
                          </a:solidFill>
                          <a:prstDash val="solid"/>
                        </a:ln>
                      </wps:spPr>
                      <wps:bodyPr wrap="square" lIns="0" tIns="0" rIns="0" bIns="0" rtlCol="0">
                        <a:prstTxWarp prst="textNoShape">
                          <a:avLst/>
                        </a:prstTxWarp>
                        <a:noAutofit/>
                      </wps:bodyPr>
                    </wps:wsp>
                  </a:graphicData>
                </a:graphic>
              </wp:anchor>
            </w:drawing>
          </mc:Choice>
          <mc:Fallback>
            <w:pict>
              <v:shape style="position:absolute;margin-left:24.771967pt;margin-top:21.137049pt;width:549.5pt;height:.1pt;mso-position-horizontal-relative:page;mso-position-vertical-relative:paragraph;z-index:-15728640;mso-wrap-distance-left:0;mso-wrap-distance-right:0" id="docshape2" coordorigin="495,423" coordsize="10990,0" path="m495,423l11485,423e" filled="false" stroked="true" strokeweight="4.257177pt" strokecolor="#4472c3">
                <v:path arrowok="t"/>
                <v:stroke dashstyle="solid"/>
                <w10:wrap type="topAndBottom"/>
              </v:shape>
            </w:pict>
          </mc:Fallback>
        </mc:AlternateContent>
      </w:r>
    </w:p>
    <w:p>
      <w:pPr>
        <w:spacing w:before="268"/>
        <w:ind w:left="0" w:right="60" w:firstLine="0"/>
        <w:jc w:val="center"/>
        <w:rPr>
          <w:rFonts w:ascii="Arial" w:hAnsi="Arial" w:eastAsia="Arial"/>
          <w:b/>
          <w:sz w:val="28"/>
        </w:rPr>
      </w:pPr>
      <w:r>
        <w:rPr>
          <w:w w:val="90"/>
          <w:sz w:val="31"/>
        </w:rPr>
        <w:t>【</w:t>
      </w:r>
      <w:r>
        <w:rPr>
          <w:rFonts w:ascii="Arial" w:hAnsi="Arial" w:eastAsia="Arial"/>
          <w:b/>
          <w:w w:val="90"/>
          <w:sz w:val="28"/>
        </w:rPr>
        <w:t>6</w:t>
      </w:r>
      <w:r>
        <w:rPr>
          <w:w w:val="90"/>
          <w:sz w:val="31"/>
        </w:rPr>
        <w:t>⽉</w:t>
      </w:r>
      <w:r>
        <w:rPr>
          <w:rFonts w:ascii="Arial" w:hAnsi="Arial" w:eastAsia="Arial"/>
          <w:b/>
          <w:w w:val="90"/>
          <w:sz w:val="28"/>
        </w:rPr>
        <w:t>7</w:t>
      </w:r>
      <w:r>
        <w:rPr>
          <w:w w:val="90"/>
          <w:sz w:val="31"/>
        </w:rPr>
        <w:t>⽇</w:t>
      </w:r>
      <w:r>
        <w:rPr>
          <w:rFonts w:ascii="Arial" w:hAnsi="Arial" w:eastAsia="Arial"/>
          <w:b/>
          <w:w w:val="90"/>
          <w:sz w:val="28"/>
        </w:rPr>
        <w:t>(</w:t>
      </w:r>
      <w:r>
        <w:rPr>
          <w:w w:val="90"/>
          <w:sz w:val="31"/>
        </w:rPr>
        <w:t>⾦</w:t>
      </w:r>
      <w:r>
        <w:rPr>
          <w:rFonts w:ascii="Arial" w:hAnsi="Arial" w:eastAsia="Arial"/>
          <w:b/>
          <w:w w:val="90"/>
          <w:sz w:val="28"/>
        </w:rPr>
        <w:t>)</w:t>
      </w:r>
      <w:r>
        <w:rPr>
          <w:w w:val="90"/>
          <w:sz w:val="31"/>
        </w:rPr>
        <w:t>〜</w:t>
      </w:r>
      <w:r>
        <w:rPr>
          <w:rFonts w:ascii="Arial" w:hAnsi="Arial" w:eastAsia="Arial"/>
          <w:b/>
          <w:w w:val="90"/>
          <w:sz w:val="28"/>
        </w:rPr>
        <w:t>6</w:t>
      </w:r>
      <w:r>
        <w:rPr>
          <w:w w:val="90"/>
          <w:sz w:val="31"/>
        </w:rPr>
        <w:t>⽉</w:t>
      </w:r>
      <w:r>
        <w:rPr>
          <w:rFonts w:ascii="Arial" w:hAnsi="Arial" w:eastAsia="Arial"/>
          <w:b/>
          <w:w w:val="90"/>
          <w:sz w:val="28"/>
        </w:rPr>
        <w:t>9</w:t>
      </w:r>
      <w:r>
        <w:rPr>
          <w:w w:val="90"/>
          <w:sz w:val="31"/>
        </w:rPr>
        <w:t>⽇</w:t>
      </w:r>
      <w:r>
        <w:rPr>
          <w:rFonts w:ascii="Arial" w:hAnsi="Arial" w:eastAsia="Arial"/>
          <w:b/>
          <w:w w:val="90"/>
          <w:sz w:val="28"/>
        </w:rPr>
        <w:t>(</w:t>
      </w:r>
      <w:r>
        <w:rPr>
          <w:w w:val="90"/>
          <w:sz w:val="31"/>
        </w:rPr>
        <w:t>⽇</w:t>
      </w:r>
      <w:r>
        <w:rPr>
          <w:rFonts w:ascii="Arial" w:hAnsi="Arial" w:eastAsia="Arial"/>
          <w:b/>
          <w:w w:val="90"/>
          <w:sz w:val="28"/>
        </w:rPr>
        <w:t>)</w:t>
      </w:r>
      <w:r>
        <w:rPr>
          <w:w w:val="90"/>
          <w:sz w:val="31"/>
        </w:rPr>
        <w:t>期間限定】</w:t>
      </w:r>
      <w:r>
        <w:rPr>
          <w:rFonts w:ascii="Arial" w:hAnsi="Arial" w:eastAsia="Arial"/>
          <w:b/>
          <w:w w:val="90"/>
          <w:sz w:val="28"/>
        </w:rPr>
        <w:t>NuLAND</w:t>
      </w:r>
      <w:r>
        <w:rPr>
          <w:w w:val="90"/>
          <w:sz w:val="31"/>
        </w:rPr>
        <w:t>Ⓡ</w:t>
      </w:r>
      <w:r>
        <w:rPr>
          <w:rFonts w:ascii="Arial" w:hAnsi="Arial" w:eastAsia="Arial"/>
          <w:b/>
          <w:w w:val="90"/>
          <w:sz w:val="28"/>
        </w:rPr>
        <w:t>&lt;</w:t>
      </w:r>
      <w:r>
        <w:rPr>
          <w:w w:val="90"/>
          <w:sz w:val="31"/>
        </w:rPr>
        <w:t>ニューランド</w:t>
      </w:r>
      <w:r>
        <w:rPr>
          <w:rFonts w:ascii="Arial" w:hAnsi="Arial" w:eastAsia="Arial"/>
          <w:b/>
          <w:spacing w:val="-10"/>
          <w:w w:val="90"/>
          <w:sz w:val="28"/>
        </w:rPr>
        <w:t>&gt;</w:t>
      </w:r>
    </w:p>
    <w:p>
      <w:pPr>
        <w:spacing w:before="145"/>
        <w:ind w:left="0" w:right="60" w:firstLine="0"/>
        <w:jc w:val="center"/>
        <w:rPr>
          <w:sz w:val="36"/>
        </w:rPr>
      </w:pPr>
      <w:r>
        <w:rPr/>
        <mc:AlternateContent>
          <mc:Choice Requires="wps">
            <w:drawing>
              <wp:anchor distT="0" distB="0" distL="0" distR="0" allowOverlap="1" layoutInCell="1" locked="0" behindDoc="0" simplePos="0" relativeHeight="15730688">
                <wp:simplePos x="0" y="0"/>
                <wp:positionH relativeFrom="page">
                  <wp:posOffset>276456</wp:posOffset>
                </wp:positionH>
                <wp:positionV relativeFrom="paragraph">
                  <wp:posOffset>-609842</wp:posOffset>
                </wp:positionV>
                <wp:extent cx="38735"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8735" cy="1270"/>
                        </a:xfrm>
                        <a:custGeom>
                          <a:avLst/>
                          <a:gdLst/>
                          <a:ahLst/>
                          <a:cxnLst/>
                          <a:rect l="l" t="t" r="r" b="b"/>
                          <a:pathLst>
                            <a:path w="38735" h="0">
                              <a:moveTo>
                                <a:pt x="0" y="0"/>
                              </a:moveTo>
                              <a:lnTo>
                                <a:pt x="38131" y="0"/>
                              </a:lnTo>
                            </a:path>
                          </a:pathLst>
                        </a:custGeom>
                        <a:ln w="2826">
                          <a:solidFill>
                            <a:srgbClr val="4472C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688" from="21.768267pt,-48.019085pt" to="24.770772pt,-48.019085pt" stroked="true" strokeweight=".222526pt" strokecolor="#4472c3">
                <v:stroke dashstyle="solid"/>
                <w10:wrap type="none"/>
              </v:line>
            </w:pict>
          </mc:Fallback>
        </mc:AlternateContent>
      </w:r>
      <w:r>
        <w:rPr>
          <w:color w:val="000000"/>
          <w:w w:val="85"/>
          <w:sz w:val="35"/>
          <w:highlight w:val="yellow"/>
        </w:rPr>
        <w:t>環境</w:t>
      </w:r>
      <w:r>
        <w:rPr>
          <w:color w:val="000000"/>
          <w:w w:val="85"/>
          <w:sz w:val="36"/>
          <w:highlight w:val="yellow"/>
        </w:rPr>
        <w:t>にも</w:t>
      </w:r>
      <w:r>
        <w:rPr>
          <w:color w:val="000000"/>
          <w:w w:val="85"/>
          <w:sz w:val="35"/>
          <w:highlight w:val="yellow"/>
        </w:rPr>
        <w:t>⼦</w:t>
      </w:r>
      <w:r>
        <w:rPr>
          <w:color w:val="000000"/>
          <w:w w:val="85"/>
          <w:sz w:val="36"/>
          <w:highlight w:val="yellow"/>
        </w:rPr>
        <w:t>どもにも</w:t>
      </w:r>
      <w:r>
        <w:rPr>
          <w:color w:val="000000"/>
          <w:w w:val="85"/>
          <w:sz w:val="35"/>
          <w:highlight w:val="yellow"/>
        </w:rPr>
        <w:t>優</w:t>
      </w:r>
      <w:r>
        <w:rPr>
          <w:color w:val="000000"/>
          <w:w w:val="85"/>
          <w:sz w:val="36"/>
          <w:highlight w:val="yellow"/>
        </w:rPr>
        <w:t>しい</w:t>
      </w:r>
      <w:r>
        <w:rPr>
          <w:color w:val="000000"/>
          <w:w w:val="85"/>
          <w:sz w:val="35"/>
          <w:highlight w:val="yellow"/>
        </w:rPr>
        <w:t>、新時代</w:t>
      </w:r>
      <w:r>
        <w:rPr>
          <w:color w:val="000000"/>
          <w:spacing w:val="-2"/>
          <w:w w:val="85"/>
          <w:sz w:val="36"/>
          <w:highlight w:val="yellow"/>
        </w:rPr>
        <w:t>のランドセル</w:t>
      </w:r>
    </w:p>
    <w:p>
      <w:pPr>
        <w:spacing w:before="137"/>
        <w:ind w:left="0" w:right="60" w:firstLine="0"/>
        <w:jc w:val="center"/>
        <w:rPr>
          <w:sz w:val="40"/>
        </w:rPr>
      </w:pPr>
      <w:r>
        <w:rPr>
          <w:w w:val="90"/>
          <w:sz w:val="40"/>
        </w:rPr>
        <w:t>⾦沢フォーラス</w:t>
      </w:r>
      <w:r>
        <w:rPr>
          <w:spacing w:val="46"/>
          <w:sz w:val="40"/>
        </w:rPr>
        <w:t> </w:t>
      </w:r>
      <w:r>
        <w:rPr>
          <w:rFonts w:ascii="Arial" w:eastAsia="Arial"/>
          <w:b/>
          <w:w w:val="90"/>
          <w:sz w:val="36"/>
        </w:rPr>
        <w:t>POP</w:t>
      </w:r>
      <w:r>
        <w:rPr>
          <w:rFonts w:ascii="Arial" w:eastAsia="Arial"/>
          <w:b/>
          <w:spacing w:val="31"/>
          <w:w w:val="150"/>
          <w:sz w:val="36"/>
        </w:rPr>
        <w:t> </w:t>
      </w:r>
      <w:r>
        <w:rPr>
          <w:rFonts w:ascii="Arial" w:eastAsia="Arial"/>
          <w:b/>
          <w:w w:val="90"/>
          <w:sz w:val="36"/>
        </w:rPr>
        <w:t>UP</w:t>
      </w:r>
      <w:r>
        <w:rPr>
          <w:rFonts w:ascii="Arial" w:eastAsia="Arial"/>
          <w:b/>
          <w:spacing w:val="32"/>
          <w:w w:val="150"/>
          <w:sz w:val="36"/>
        </w:rPr>
        <w:t> </w:t>
      </w:r>
      <w:r>
        <w:rPr>
          <w:rFonts w:ascii="Arial" w:eastAsia="Arial"/>
          <w:b/>
          <w:w w:val="90"/>
          <w:sz w:val="36"/>
        </w:rPr>
        <w:t>STORE</w:t>
      </w:r>
      <w:r>
        <w:rPr>
          <w:spacing w:val="-2"/>
          <w:w w:val="90"/>
          <w:sz w:val="40"/>
        </w:rPr>
        <w:t>開催決定！</w:t>
      </w:r>
    </w:p>
    <w:p>
      <w:pPr>
        <w:spacing w:before="238"/>
        <w:ind w:left="0" w:right="60" w:firstLine="0"/>
        <w:jc w:val="center"/>
        <w:rPr>
          <w:sz w:val="27"/>
        </w:rPr>
      </w:pPr>
      <w:r>
        <w:rPr>
          <w:color w:val="FF0000"/>
          <w:w w:val="90"/>
          <w:sz w:val="26"/>
        </w:rPr>
        <w:t>⽯川県産</w:t>
      </w:r>
      <w:r>
        <w:rPr>
          <w:color w:val="FF0000"/>
          <w:w w:val="90"/>
          <w:sz w:val="27"/>
        </w:rPr>
        <w:t>の</w:t>
      </w:r>
      <w:r>
        <w:rPr>
          <w:color w:val="FF0000"/>
          <w:w w:val="90"/>
          <w:sz w:val="26"/>
        </w:rPr>
        <w:t>最新</w:t>
      </w:r>
      <w:r>
        <w:rPr>
          <w:color w:val="FF0000"/>
          <w:w w:val="90"/>
          <w:sz w:val="27"/>
        </w:rPr>
        <w:t>のリサイクル</w:t>
      </w:r>
      <w:r>
        <w:rPr>
          <w:color w:val="FF0000"/>
          <w:w w:val="90"/>
          <w:sz w:val="26"/>
        </w:rPr>
        <w:t>素材</w:t>
      </w:r>
      <w:r>
        <w:rPr>
          <w:color w:val="FF0000"/>
          <w:w w:val="90"/>
          <w:sz w:val="27"/>
        </w:rPr>
        <w:t>を</w:t>
      </w:r>
      <w:r>
        <w:rPr>
          <w:color w:val="FF0000"/>
          <w:w w:val="90"/>
          <w:sz w:val="26"/>
        </w:rPr>
        <w:t>採⽤！持続可能</w:t>
      </w:r>
      <w:r>
        <w:rPr>
          <w:color w:val="FF0000"/>
          <w:w w:val="90"/>
          <w:sz w:val="27"/>
        </w:rPr>
        <w:t>な</w:t>
      </w:r>
      <w:r>
        <w:rPr>
          <w:color w:val="FF0000"/>
          <w:w w:val="90"/>
          <w:sz w:val="26"/>
        </w:rPr>
        <w:t>社会</w:t>
      </w:r>
      <w:r>
        <w:rPr>
          <w:color w:val="FF0000"/>
          <w:w w:val="90"/>
          <w:sz w:val="27"/>
        </w:rPr>
        <w:t>に</w:t>
      </w:r>
      <w:r>
        <w:rPr>
          <w:color w:val="FF0000"/>
          <w:w w:val="90"/>
          <w:sz w:val="26"/>
        </w:rPr>
        <w:t>向</w:t>
      </w:r>
      <w:r>
        <w:rPr>
          <w:color w:val="FF0000"/>
          <w:w w:val="90"/>
          <w:sz w:val="27"/>
        </w:rPr>
        <w:t>けた</w:t>
      </w:r>
      <w:r>
        <w:rPr>
          <w:rFonts w:ascii="Arial" w:eastAsia="Arial"/>
          <w:b/>
          <w:color w:val="FF0000"/>
          <w:w w:val="90"/>
          <w:sz w:val="24"/>
        </w:rPr>
        <w:t>SDGs</w:t>
      </w:r>
      <w:r>
        <w:rPr>
          <w:color w:val="FF0000"/>
          <w:spacing w:val="-2"/>
          <w:w w:val="90"/>
          <w:sz w:val="27"/>
        </w:rPr>
        <w:t>ランドセル</w:t>
      </w:r>
    </w:p>
    <w:p>
      <w:pPr>
        <w:pStyle w:val="BodyText"/>
        <w:spacing w:before="8"/>
        <w:rPr>
          <w:sz w:val="8"/>
        </w:rPr>
      </w:pPr>
      <w:r>
        <w:rPr/>
        <mc:AlternateContent>
          <mc:Choice Requires="wps">
            <w:drawing>
              <wp:anchor distT="0" distB="0" distL="0" distR="0" allowOverlap="1" layoutInCell="1" locked="0" behindDoc="1" simplePos="0" relativeHeight="487588352">
                <wp:simplePos x="0" y="0"/>
                <wp:positionH relativeFrom="page">
                  <wp:posOffset>305079</wp:posOffset>
                </wp:positionH>
                <wp:positionV relativeFrom="paragraph">
                  <wp:posOffset>86459</wp:posOffset>
                </wp:positionV>
                <wp:extent cx="697865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6978650" cy="1270"/>
                        </a:xfrm>
                        <a:custGeom>
                          <a:avLst/>
                          <a:gdLst/>
                          <a:ahLst/>
                          <a:cxnLst/>
                          <a:rect l="l" t="t" r="r" b="b"/>
                          <a:pathLst>
                            <a:path w="6978650" h="0">
                              <a:moveTo>
                                <a:pt x="0" y="0"/>
                              </a:moveTo>
                              <a:lnTo>
                                <a:pt x="6978108" y="0"/>
                              </a:lnTo>
                            </a:path>
                          </a:pathLst>
                        </a:custGeom>
                        <a:ln w="54067">
                          <a:solidFill>
                            <a:srgbClr val="4472C3"/>
                          </a:solidFill>
                          <a:prstDash val="solid"/>
                        </a:ln>
                      </wps:spPr>
                      <wps:bodyPr wrap="square" lIns="0" tIns="0" rIns="0" bIns="0" rtlCol="0">
                        <a:prstTxWarp prst="textNoShape">
                          <a:avLst/>
                        </a:prstTxWarp>
                        <a:noAutofit/>
                      </wps:bodyPr>
                    </wps:wsp>
                  </a:graphicData>
                </a:graphic>
              </wp:anchor>
            </w:drawing>
          </mc:Choice>
          <mc:Fallback>
            <w:pict>
              <v:shape style="position:absolute;margin-left:24.021971pt;margin-top:6.807827pt;width:549.5pt;height:.1pt;mso-position-horizontal-relative:page;mso-position-vertical-relative:paragraph;z-index:-15728128;mso-wrap-distance-left:0;mso-wrap-distance-right:0" id="docshape3" coordorigin="480,136" coordsize="10990,0" path="m480,136l11470,136e" filled="false" stroked="true" strokeweight="4.257254pt" strokecolor="#4472c3">
                <v:path arrowok="t"/>
                <v:stroke dashstyle="solid"/>
                <w10:wrap type="topAndBottom"/>
              </v:shape>
            </w:pict>
          </mc:Fallback>
        </mc:AlternateContent>
      </w:r>
    </w:p>
    <w:p>
      <w:pPr>
        <w:pStyle w:val="BodyText"/>
        <w:spacing w:before="60"/>
        <w:rPr>
          <w:sz w:val="24"/>
        </w:rPr>
      </w:pPr>
    </w:p>
    <w:p>
      <w:pPr>
        <w:pStyle w:val="BodyText"/>
        <w:spacing w:line="211" w:lineRule="auto"/>
        <w:ind w:left="340" w:right="471"/>
      </w:pPr>
      <w:r>
        <w:rPr>
          <w:w w:val="91"/>
        </w:rPr>
        <w:t>合同会社</w:t>
      </w:r>
      <w:r>
        <w:rPr>
          <w:rFonts w:ascii="Arial" w:hAnsi="Arial" w:eastAsia="Arial"/>
          <w:b/>
          <w:sz w:val="21"/>
        </w:rPr>
        <w:t>RANAOS</w:t>
      </w:r>
      <w:r>
        <w:rPr>
          <w:w w:val="91"/>
        </w:rPr>
        <w:t>（本社</w:t>
      </w:r>
      <w:r>
        <w:rPr>
          <w:rFonts w:ascii="Arial" w:hAnsi="Arial" w:eastAsia="Arial"/>
          <w:b/>
          <w:sz w:val="21"/>
        </w:rPr>
        <w:t>:</w:t>
      </w:r>
      <w:r>
        <w:rPr>
          <w:w w:val="91"/>
        </w:rPr>
        <w:t>東京都渋⾕区、代表</w:t>
      </w:r>
      <w:r>
        <w:rPr>
          <w:spacing w:val="-19"/>
        </w:rPr>
        <w:t> </w:t>
      </w:r>
      <w:r>
        <w:rPr>
          <w:w w:val="91"/>
        </w:rPr>
        <w:t>岡本直⼦）が販売する、環境にも⼦どもの⾝体にも負荷をかけない新時代のランドセル「</w:t>
      </w:r>
      <w:r>
        <w:rPr>
          <w:rFonts w:ascii="Arial" w:hAnsi="Arial" w:eastAsia="Arial"/>
          <w:b/>
          <w:sz w:val="21"/>
        </w:rPr>
        <w:t>NuLAND®</w:t>
      </w:r>
      <w:r>
        <w:rPr>
          <w:w w:val="91"/>
        </w:rPr>
        <w:t>＜ニューランド＞」。</w:t>
      </w:r>
      <w:r>
        <w:rPr>
          <w:rFonts w:ascii="Arial" w:hAnsi="Arial" w:eastAsia="Arial"/>
          <w:b/>
          <w:sz w:val="21"/>
        </w:rPr>
        <w:t>2022</w:t>
      </w:r>
      <w:r>
        <w:rPr>
          <w:w w:val="91"/>
        </w:rPr>
        <w:t>年にグッドデザイン賞、</w:t>
      </w:r>
      <w:r>
        <w:rPr>
          <w:rFonts w:ascii="Arial" w:hAnsi="Arial" w:eastAsia="Arial"/>
          <w:b/>
          <w:sz w:val="21"/>
        </w:rPr>
        <w:t>2023</w:t>
      </w:r>
      <w:r>
        <w:rPr>
          <w:w w:val="91"/>
        </w:rPr>
        <w:t>年は国際ユニ</w:t>
      </w:r>
      <w:r>
        <w:rPr>
          <w:w w:val="91"/>
        </w:rPr>
        <w:t>    ヴァーサルデザイン協議会（</w:t>
      </w:r>
      <w:r>
        <w:rPr>
          <w:rFonts w:ascii="Arial" w:hAnsi="Arial" w:eastAsia="Arial"/>
          <w:b/>
          <w:sz w:val="21"/>
        </w:rPr>
        <w:t>IAUD</w:t>
      </w:r>
      <w:r>
        <w:rPr>
          <w:w w:val="91"/>
        </w:rPr>
        <w:t>）のプロダクト部⾨で受賞したことでさらに注⽬を集め、今</w:t>
      </w:r>
      <w:r>
        <w:rPr>
          <w:rFonts w:ascii="Arial" w:hAnsi="Arial" w:eastAsia="Arial"/>
          <w:b/>
          <w:sz w:val="21"/>
        </w:rPr>
        <w:t>SNS</w:t>
      </w:r>
      <w:r>
        <w:rPr>
          <w:w w:val="91"/>
        </w:rPr>
        <w:t>を中⼼に話</w:t>
      </w:r>
    </w:p>
    <w:p>
      <w:pPr>
        <w:spacing w:line="211" w:lineRule="auto" w:before="0"/>
        <w:ind w:left="340" w:right="419" w:firstLine="0"/>
        <w:jc w:val="left"/>
        <w:rPr>
          <w:sz w:val="23"/>
        </w:rPr>
      </w:pPr>
      <w:r>
        <w:rPr>
          <w:w w:val="91"/>
          <w:sz w:val="23"/>
        </w:rPr>
        <w:t>題となっている</w:t>
      </w:r>
      <w:r>
        <w:rPr>
          <w:color w:val="000000"/>
          <w:w w:val="92"/>
          <w:sz w:val="25"/>
          <w:shd w:fill="FBE4CC" w:color="auto" w:val="clear"/>
        </w:rPr>
        <w:t>環境に配慮した</w:t>
      </w:r>
      <w:r>
        <w:rPr>
          <w:color w:val="000000"/>
          <w:w w:val="92"/>
          <w:sz w:val="25"/>
          <w:u w:val="single"/>
          <w:shd w:fill="FBE4CC" w:color="auto" w:val="clear"/>
        </w:rPr>
        <w:t>布製の軽いランドセル</w:t>
      </w:r>
      <w:r>
        <w:rPr>
          <w:color w:val="000000"/>
          <w:spacing w:val="-5"/>
          <w:w w:val="91"/>
          <w:sz w:val="23"/>
        </w:rPr>
        <w:t>です。新たに開発した</w:t>
      </w:r>
      <w:r>
        <w:rPr>
          <w:rFonts w:ascii="Arial" w:eastAsia="Arial"/>
          <w:b/>
          <w:color w:val="000000"/>
          <w:sz w:val="21"/>
        </w:rPr>
        <w:t>2024</w:t>
      </w:r>
      <w:r>
        <w:rPr>
          <w:color w:val="000000"/>
          <w:spacing w:val="-2"/>
          <w:w w:val="91"/>
          <w:sz w:val="23"/>
        </w:rPr>
        <w:t>モデルは「さらに軽く！⾰</w:t>
      </w:r>
      <w:r>
        <w:rPr>
          <w:color w:val="000000"/>
          <w:w w:val="91"/>
          <w:sz w:val="23"/>
        </w:rPr>
        <w:t>新のランドセルへ」をスローガンに全</w:t>
      </w:r>
      <w:r>
        <w:rPr>
          <w:rFonts w:ascii="Arial" w:eastAsia="Arial"/>
          <w:b/>
          <w:color w:val="000000"/>
          <w:sz w:val="21"/>
        </w:rPr>
        <w:t>12</w:t>
      </w:r>
      <w:r>
        <w:rPr>
          <w:color w:val="000000"/>
          <w:w w:val="91"/>
          <w:sz w:val="23"/>
        </w:rPr>
        <w:t>ランナップを現在、公式サイトにて販売中。</w:t>
      </w:r>
    </w:p>
    <w:p>
      <w:pPr>
        <w:pStyle w:val="BodyText"/>
        <w:spacing w:before="229"/>
        <w:ind w:left="340"/>
      </w:pPr>
      <w:r>
        <w:rPr>
          <w:w w:val="90"/>
        </w:rPr>
        <w:t>このたび</w:t>
      </w:r>
      <w:r>
        <w:rPr>
          <w:rFonts w:ascii="Arial" w:eastAsia="Arial"/>
          <w:b/>
          <w:color w:val="FF0000"/>
          <w:w w:val="90"/>
          <w:sz w:val="21"/>
          <w:u w:val="single" w:color="FF0000"/>
        </w:rPr>
        <w:t>6</w:t>
      </w:r>
      <w:r>
        <w:rPr>
          <w:color w:val="FF0000"/>
          <w:w w:val="90"/>
          <w:u w:val="single" w:color="FF0000"/>
        </w:rPr>
        <w:t>⽉</w:t>
      </w:r>
      <w:r>
        <w:rPr>
          <w:rFonts w:ascii="Arial" w:eastAsia="Arial"/>
          <w:b/>
          <w:color w:val="FF0000"/>
          <w:w w:val="90"/>
          <w:sz w:val="21"/>
          <w:u w:val="single" w:color="FF0000"/>
        </w:rPr>
        <w:t>7</w:t>
      </w:r>
      <w:r>
        <w:rPr>
          <w:color w:val="FF0000"/>
          <w:w w:val="90"/>
          <w:u w:val="single" w:color="FF0000"/>
        </w:rPr>
        <w:t>⽇</w:t>
      </w:r>
      <w:r>
        <w:rPr>
          <w:rFonts w:ascii="Arial" w:eastAsia="Arial"/>
          <w:b/>
          <w:color w:val="FF0000"/>
          <w:w w:val="90"/>
          <w:sz w:val="21"/>
          <w:u w:val="single" w:color="FF0000"/>
        </w:rPr>
        <w:t>(</w:t>
      </w:r>
      <w:r>
        <w:rPr>
          <w:color w:val="FF0000"/>
          <w:w w:val="90"/>
          <w:u w:val="single" w:color="FF0000"/>
        </w:rPr>
        <w:t>⾦</w:t>
      </w:r>
      <w:r>
        <w:rPr>
          <w:rFonts w:ascii="Arial" w:eastAsia="Arial"/>
          <w:b/>
          <w:color w:val="FF0000"/>
          <w:w w:val="90"/>
          <w:sz w:val="21"/>
          <w:u w:val="single" w:color="FF0000"/>
        </w:rPr>
        <w:t>)</w:t>
      </w:r>
      <w:r>
        <w:rPr>
          <w:color w:val="FF0000"/>
          <w:w w:val="90"/>
          <w:u w:val="single" w:color="FF0000"/>
        </w:rPr>
        <w:t>〜</w:t>
      </w:r>
      <w:r>
        <w:rPr>
          <w:rFonts w:ascii="Arial" w:eastAsia="Arial"/>
          <w:b/>
          <w:color w:val="FF0000"/>
          <w:w w:val="90"/>
          <w:sz w:val="21"/>
          <w:u w:val="single" w:color="FF0000"/>
        </w:rPr>
        <w:t>6</w:t>
      </w:r>
      <w:r>
        <w:rPr>
          <w:color w:val="FF0000"/>
          <w:w w:val="90"/>
          <w:u w:val="single" w:color="FF0000"/>
        </w:rPr>
        <w:t>⽉</w:t>
      </w:r>
      <w:r>
        <w:rPr>
          <w:rFonts w:ascii="Arial" w:eastAsia="Arial"/>
          <w:b/>
          <w:color w:val="FF0000"/>
          <w:w w:val="90"/>
          <w:sz w:val="21"/>
          <w:u w:val="single" w:color="FF0000"/>
        </w:rPr>
        <w:t>9</w:t>
      </w:r>
      <w:r>
        <w:rPr>
          <w:color w:val="FF0000"/>
          <w:w w:val="90"/>
          <w:u w:val="single" w:color="FF0000"/>
        </w:rPr>
        <w:t>⽇</w:t>
      </w:r>
      <w:r>
        <w:rPr>
          <w:rFonts w:ascii="Arial" w:eastAsia="Arial"/>
          <w:b/>
          <w:color w:val="FF0000"/>
          <w:w w:val="90"/>
          <w:sz w:val="21"/>
          <w:u w:val="single" w:color="FF0000"/>
        </w:rPr>
        <w:t>(</w:t>
      </w:r>
      <w:r>
        <w:rPr>
          <w:color w:val="FF0000"/>
          <w:w w:val="90"/>
          <w:u w:val="single" w:color="FF0000"/>
        </w:rPr>
        <w:t>⽇</w:t>
      </w:r>
      <w:r>
        <w:rPr>
          <w:rFonts w:ascii="Arial" w:eastAsia="Arial"/>
          <w:b/>
          <w:color w:val="FF0000"/>
          <w:w w:val="90"/>
          <w:sz w:val="21"/>
          <w:u w:val="single" w:color="FF0000"/>
        </w:rPr>
        <w:t>)</w:t>
      </w:r>
      <w:r>
        <w:rPr>
          <w:color w:val="FF0000"/>
          <w:w w:val="90"/>
          <w:u w:val="single" w:color="FF0000"/>
        </w:rPr>
        <w:t>の</w:t>
      </w:r>
      <w:r>
        <w:rPr>
          <w:rFonts w:ascii="Arial" w:eastAsia="Arial"/>
          <w:b/>
          <w:color w:val="FF0000"/>
          <w:w w:val="90"/>
          <w:sz w:val="21"/>
          <w:u w:val="single" w:color="FF0000"/>
        </w:rPr>
        <w:t>3</w:t>
      </w:r>
      <w:r>
        <w:rPr>
          <w:color w:val="FF0000"/>
          <w:w w:val="90"/>
          <w:u w:val="single" w:color="FF0000"/>
        </w:rPr>
        <w:t>⽇間、⾦沢フォーラス</w:t>
      </w:r>
      <w:r>
        <w:rPr>
          <w:color w:val="FF0000"/>
          <w:spacing w:val="30"/>
          <w:u w:val="single" w:color="FF0000"/>
        </w:rPr>
        <w:t>  </w:t>
      </w:r>
      <w:r>
        <w:rPr>
          <w:color w:val="FF0000"/>
          <w:w w:val="90"/>
          <w:u w:val="single" w:color="FF0000"/>
        </w:rPr>
        <w:t>にて</w:t>
      </w:r>
      <w:r>
        <w:rPr>
          <w:spacing w:val="-1"/>
          <w:w w:val="90"/>
        </w:rPr>
        <w:t>期間限定販売会を開催いたします。</w:t>
      </w:r>
    </w:p>
    <w:p>
      <w:pPr>
        <w:spacing w:line="206" w:lineRule="auto" w:before="251"/>
        <w:ind w:left="340" w:right="454" w:firstLine="0"/>
        <w:jc w:val="left"/>
        <w:rPr>
          <w:sz w:val="28"/>
        </w:rPr>
      </w:pPr>
      <w:r>
        <w:rPr>
          <w:color w:val="000000"/>
          <w:spacing w:val="-2"/>
          <w:w w:val="90"/>
          <w:sz w:val="27"/>
          <w:highlight w:val="yellow"/>
          <w:u w:val="single"/>
        </w:rPr>
        <w:t>新</w:t>
      </w:r>
      <w:r>
        <w:rPr>
          <w:color w:val="000000"/>
          <w:spacing w:val="-2"/>
          <w:w w:val="90"/>
          <w:sz w:val="28"/>
          <w:highlight w:val="yellow"/>
          <w:u w:val="single"/>
        </w:rPr>
        <w:t>ラインナップで</w:t>
      </w:r>
      <w:r>
        <w:rPr>
          <w:color w:val="000000"/>
          <w:spacing w:val="-2"/>
          <w:w w:val="90"/>
          <w:sz w:val="27"/>
          <w:highlight w:val="yellow"/>
          <w:u w:val="single"/>
        </w:rPr>
        <w:t>最</w:t>
      </w:r>
      <w:r>
        <w:rPr>
          <w:color w:val="000000"/>
          <w:spacing w:val="-2"/>
          <w:w w:val="90"/>
          <w:sz w:val="28"/>
          <w:highlight w:val="yellow"/>
          <w:u w:val="single"/>
        </w:rPr>
        <w:t>も</w:t>
      </w:r>
      <w:r>
        <w:rPr>
          <w:color w:val="000000"/>
          <w:spacing w:val="-2"/>
          <w:w w:val="90"/>
          <w:sz w:val="27"/>
          <w:highlight w:val="yellow"/>
          <w:u w:val="single"/>
        </w:rPr>
        <w:t>注⽬</w:t>
      </w:r>
      <w:r>
        <w:rPr>
          <w:color w:val="000000"/>
          <w:spacing w:val="-2"/>
          <w:w w:val="90"/>
          <w:sz w:val="28"/>
          <w:highlight w:val="yellow"/>
          <w:u w:val="single"/>
        </w:rPr>
        <w:t>のポイントが</w:t>
      </w:r>
      <w:r>
        <w:rPr>
          <w:color w:val="000000"/>
          <w:spacing w:val="-2"/>
          <w:w w:val="90"/>
          <w:sz w:val="27"/>
          <w:highlight w:val="yellow"/>
          <w:u w:val="single"/>
        </w:rPr>
        <w:t>、⽯川県産</w:t>
      </w:r>
      <w:r>
        <w:rPr>
          <w:color w:val="000000"/>
          <w:spacing w:val="-2"/>
          <w:w w:val="90"/>
          <w:sz w:val="28"/>
          <w:highlight w:val="yellow"/>
          <w:u w:val="single"/>
        </w:rPr>
        <w:t>のサ</w:t>
      </w:r>
      <w:r>
        <w:rPr>
          <w:color w:val="000000"/>
          <w:spacing w:val="-2"/>
          <w:w w:val="90"/>
          <w:sz w:val="27"/>
          <w:highlight w:val="yellow"/>
          <w:u w:val="single"/>
        </w:rPr>
        <w:t>ー</w:t>
      </w:r>
      <w:r>
        <w:rPr>
          <w:color w:val="000000"/>
          <w:spacing w:val="-2"/>
          <w:w w:val="90"/>
          <w:sz w:val="28"/>
          <w:highlight w:val="yellow"/>
          <w:u w:val="single"/>
        </w:rPr>
        <w:t>キュラ</w:t>
      </w:r>
      <w:r>
        <w:rPr>
          <w:color w:val="000000"/>
          <w:spacing w:val="-2"/>
          <w:w w:val="90"/>
          <w:sz w:val="27"/>
          <w:highlight w:val="yellow"/>
          <w:u w:val="single"/>
        </w:rPr>
        <w:t>ー</w:t>
      </w:r>
      <w:r>
        <w:rPr>
          <w:color w:val="000000"/>
          <w:spacing w:val="-2"/>
          <w:w w:val="90"/>
          <w:sz w:val="28"/>
          <w:highlight w:val="yellow"/>
          <w:u w:val="single"/>
        </w:rPr>
        <w:t>レザ</w:t>
      </w:r>
      <w:r>
        <w:rPr>
          <w:color w:val="000000"/>
          <w:spacing w:val="-2"/>
          <w:w w:val="90"/>
          <w:sz w:val="27"/>
          <w:highlight w:val="yellow"/>
          <w:u w:val="single"/>
        </w:rPr>
        <w:t>ー</w:t>
      </w:r>
      <w:r>
        <w:rPr>
          <w:rFonts w:ascii="Arial" w:eastAsia="Arial"/>
          <w:b/>
          <w:color w:val="000000"/>
          <w:spacing w:val="-2"/>
          <w:w w:val="90"/>
          <w:sz w:val="25"/>
          <w:highlight w:val="yellow"/>
          <w:u w:val="single"/>
        </w:rPr>
        <w:t>QUARTECH</w:t>
      </w:r>
      <w:r>
        <w:rPr>
          <w:color w:val="000000"/>
          <w:spacing w:val="-2"/>
          <w:w w:val="90"/>
          <w:sz w:val="27"/>
          <w:highlight w:val="yellow"/>
          <w:u w:val="single"/>
        </w:rPr>
        <w:t>＜</w:t>
      </w:r>
      <w:r>
        <w:rPr>
          <w:color w:val="000000"/>
          <w:spacing w:val="-2"/>
          <w:w w:val="90"/>
          <w:sz w:val="28"/>
          <w:highlight w:val="yellow"/>
          <w:u w:val="single"/>
        </w:rPr>
        <w:t>クア</w:t>
      </w:r>
      <w:r>
        <w:rPr>
          <w:color w:val="000000"/>
          <w:spacing w:val="80"/>
          <w:w w:val="150"/>
          <w:sz w:val="28"/>
          <w:highlight w:val="yellow"/>
          <w:u w:val="single"/>
        </w:rPr>
        <w:t>                               </w:t>
      </w:r>
      <w:r>
        <w:rPr>
          <w:color w:val="000000"/>
          <w:spacing w:val="-2"/>
          <w:w w:val="90"/>
          <w:sz w:val="28"/>
          <w:highlight w:val="yellow"/>
          <w:u w:val="single"/>
        </w:rPr>
        <w:t>ルテック</w:t>
      </w:r>
      <w:r>
        <w:rPr>
          <w:color w:val="000000"/>
          <w:spacing w:val="-2"/>
          <w:w w:val="90"/>
          <w:sz w:val="27"/>
          <w:highlight w:val="yellow"/>
          <w:u w:val="single"/>
        </w:rPr>
        <w:t>＞素材</w:t>
      </w:r>
      <w:r>
        <w:rPr>
          <w:color w:val="000000"/>
          <w:spacing w:val="-2"/>
          <w:w w:val="90"/>
          <w:sz w:val="28"/>
          <w:highlight w:val="yellow"/>
          <w:u w:val="single"/>
        </w:rPr>
        <w:t>を</w:t>
      </w:r>
      <w:r>
        <w:rPr>
          <w:color w:val="000000"/>
          <w:spacing w:val="-2"/>
          <w:w w:val="90"/>
          <w:sz w:val="27"/>
          <w:highlight w:val="yellow"/>
          <w:u w:val="single"/>
        </w:rPr>
        <w:t>使⽤</w:t>
      </w:r>
      <w:r>
        <w:rPr>
          <w:color w:val="000000"/>
          <w:spacing w:val="-2"/>
          <w:w w:val="90"/>
          <w:sz w:val="28"/>
          <w:highlight w:val="yellow"/>
          <w:u w:val="single"/>
        </w:rPr>
        <w:t>した</w:t>
      </w:r>
      <w:r>
        <w:rPr>
          <w:color w:val="000000"/>
          <w:spacing w:val="-2"/>
          <w:w w:val="90"/>
          <w:sz w:val="27"/>
          <w:highlight w:val="yellow"/>
          <w:u w:val="single"/>
        </w:rPr>
        <w:t>「最先端</w:t>
      </w:r>
      <w:r>
        <w:rPr>
          <w:color w:val="000000"/>
          <w:spacing w:val="-2"/>
          <w:w w:val="90"/>
          <w:sz w:val="28"/>
          <w:highlight w:val="yellow"/>
          <w:u w:val="single"/>
        </w:rPr>
        <w:t>のランドセル</w:t>
      </w:r>
      <w:r>
        <w:rPr>
          <w:color w:val="000000"/>
          <w:spacing w:val="-2"/>
          <w:w w:val="90"/>
          <w:sz w:val="27"/>
          <w:highlight w:val="yellow"/>
          <w:u w:val="single"/>
        </w:rPr>
        <w:t>」。同素材</w:t>
      </w:r>
      <w:r>
        <w:rPr>
          <w:color w:val="000000"/>
          <w:spacing w:val="-2"/>
          <w:w w:val="90"/>
          <w:sz w:val="28"/>
          <w:highlight w:val="yellow"/>
          <w:u w:val="single"/>
        </w:rPr>
        <w:t>を</w:t>
      </w:r>
      <w:r>
        <w:rPr>
          <w:color w:val="000000"/>
          <w:spacing w:val="-2"/>
          <w:w w:val="90"/>
          <w:sz w:val="27"/>
          <w:highlight w:val="yellow"/>
          <w:u w:val="single"/>
        </w:rPr>
        <w:t>⽤</w:t>
      </w:r>
      <w:r>
        <w:rPr>
          <w:color w:val="000000"/>
          <w:spacing w:val="-2"/>
          <w:w w:val="90"/>
          <w:sz w:val="28"/>
          <w:highlight w:val="yellow"/>
          <w:u w:val="single"/>
        </w:rPr>
        <w:t>いた</w:t>
      </w:r>
      <w:r>
        <w:rPr>
          <w:color w:val="000000"/>
          <w:spacing w:val="-2"/>
          <w:w w:val="90"/>
          <w:sz w:val="27"/>
          <w:highlight w:val="yellow"/>
          <w:u w:val="single"/>
        </w:rPr>
        <w:t>製品</w:t>
      </w:r>
      <w:r>
        <w:rPr>
          <w:color w:val="000000"/>
          <w:spacing w:val="-2"/>
          <w:w w:val="90"/>
          <w:sz w:val="28"/>
          <w:highlight w:val="yellow"/>
          <w:u w:val="single"/>
        </w:rPr>
        <w:t>はこれまでにな</w:t>
      </w:r>
    </w:p>
    <w:p>
      <w:pPr>
        <w:spacing w:line="302" w:lineRule="exact" w:before="0"/>
        <w:ind w:left="340" w:right="0" w:firstLine="0"/>
        <w:jc w:val="left"/>
        <w:rPr>
          <w:sz w:val="27"/>
        </w:rPr>
      </w:pPr>
      <w:r>
        <w:rPr>
          <w:color w:val="000000"/>
          <w:w w:val="85"/>
          <w:sz w:val="28"/>
          <w:highlight w:val="yellow"/>
          <w:u w:val="single"/>
        </w:rPr>
        <w:t>く</w:t>
      </w:r>
      <w:r>
        <w:rPr>
          <w:color w:val="000000"/>
          <w:w w:val="85"/>
          <w:sz w:val="27"/>
          <w:highlight w:val="yellow"/>
          <w:u w:val="single"/>
        </w:rPr>
        <w:t>、</w:t>
      </w:r>
      <w:r>
        <w:rPr>
          <w:color w:val="000000"/>
          <w:w w:val="85"/>
          <w:sz w:val="28"/>
          <w:highlight w:val="yellow"/>
          <w:u w:val="single"/>
        </w:rPr>
        <w:t>このたび</w:t>
      </w:r>
      <w:r>
        <w:rPr>
          <w:color w:val="000000"/>
          <w:w w:val="85"/>
          <w:sz w:val="27"/>
          <w:highlight w:val="yellow"/>
          <w:u w:val="single"/>
        </w:rPr>
        <w:t>世界</w:t>
      </w:r>
      <w:r>
        <w:rPr>
          <w:color w:val="000000"/>
          <w:w w:val="85"/>
          <w:sz w:val="28"/>
          <w:highlight w:val="yellow"/>
          <w:u w:val="single"/>
        </w:rPr>
        <w:t>で</w:t>
      </w:r>
      <w:r>
        <w:rPr>
          <w:color w:val="000000"/>
          <w:w w:val="85"/>
          <w:sz w:val="27"/>
          <w:highlight w:val="yellow"/>
          <w:u w:val="single"/>
        </w:rPr>
        <w:t>初</w:t>
      </w:r>
      <w:r>
        <w:rPr>
          <w:color w:val="000000"/>
          <w:w w:val="85"/>
          <w:sz w:val="28"/>
          <w:highlight w:val="yellow"/>
          <w:u w:val="single"/>
        </w:rPr>
        <w:t>めて</w:t>
      </w:r>
      <w:r>
        <w:rPr>
          <w:color w:val="000000"/>
          <w:w w:val="85"/>
          <w:sz w:val="27"/>
          <w:highlight w:val="yellow"/>
          <w:u w:val="single"/>
        </w:rPr>
        <w:t>製品</w:t>
      </w:r>
      <w:r>
        <w:rPr>
          <w:color w:val="000000"/>
          <w:w w:val="85"/>
          <w:sz w:val="28"/>
          <w:highlight w:val="yellow"/>
          <w:u w:val="single"/>
        </w:rPr>
        <w:t>として</w:t>
      </w:r>
      <w:r>
        <w:rPr>
          <w:color w:val="000000"/>
          <w:w w:val="85"/>
          <w:sz w:val="27"/>
          <w:highlight w:val="yellow"/>
          <w:u w:val="single"/>
        </w:rPr>
        <w:t>⼀般販売</w:t>
      </w:r>
      <w:r>
        <w:rPr>
          <w:color w:val="000000"/>
          <w:w w:val="85"/>
          <w:sz w:val="28"/>
          <w:highlight w:val="yellow"/>
          <w:u w:val="single"/>
        </w:rPr>
        <w:t>されるプロダクトです</w:t>
      </w:r>
      <w:r>
        <w:rPr>
          <w:color w:val="000000"/>
          <w:spacing w:val="-10"/>
          <w:w w:val="85"/>
          <w:sz w:val="27"/>
          <w:highlight w:val="yellow"/>
          <w:u w:val="single"/>
        </w:rPr>
        <w:t>。</w:t>
      </w:r>
    </w:p>
    <w:p>
      <w:pPr>
        <w:pStyle w:val="BodyText"/>
        <w:spacing w:line="211" w:lineRule="auto" w:before="9"/>
        <w:ind w:left="340" w:right="583"/>
        <w:jc w:val="both"/>
      </w:pPr>
      <w:r>
        <w:rPr>
          <w:w w:val="91"/>
        </w:rPr>
        <w:t>新時代のスクールバッグとして様々なメディアで取り上げられる中、「</w:t>
      </w:r>
      <w:r>
        <w:rPr>
          <w:rFonts w:ascii="Arial" w:hAnsi="Arial" w:eastAsia="Arial"/>
          <w:b/>
          <w:sz w:val="21"/>
        </w:rPr>
        <w:t>NuLAND®</w:t>
      </w:r>
      <w:r>
        <w:rPr>
          <w:w w:val="91"/>
        </w:rPr>
        <w:t>を実際に試してみたい」と</w:t>
      </w:r>
      <w:r>
        <w:rPr>
          <w:spacing w:val="-2"/>
          <w:w w:val="91"/>
        </w:rPr>
        <w:t>いうお客様の熱い声にお応えする形で、⾦沢での展⽰会開催の運びとなりました。ぜひ北陸メディアの皆様のご取材をお待ちしております。</w:t>
      </w:r>
    </w:p>
    <w:p>
      <w:pPr>
        <w:pStyle w:val="BodyText"/>
        <w:rPr>
          <w:sz w:val="20"/>
        </w:rPr>
      </w:pPr>
    </w:p>
    <w:p>
      <w:pPr>
        <w:pStyle w:val="BodyText"/>
        <w:spacing w:before="8"/>
        <w:rPr>
          <w:sz w:val="20"/>
        </w:rPr>
      </w:pPr>
      <w:r>
        <w:rPr/>
        <mc:AlternateContent>
          <mc:Choice Requires="wps">
            <w:drawing>
              <wp:anchor distT="0" distB="0" distL="0" distR="0" allowOverlap="1" layoutInCell="1" locked="0" behindDoc="1" simplePos="0" relativeHeight="487588864">
                <wp:simplePos x="0" y="0"/>
                <wp:positionH relativeFrom="page">
                  <wp:posOffset>409918</wp:posOffset>
                </wp:positionH>
                <wp:positionV relativeFrom="paragraph">
                  <wp:posOffset>185501</wp:posOffset>
                </wp:positionV>
                <wp:extent cx="6749415" cy="448309"/>
                <wp:effectExtent l="0" t="0" r="0" b="0"/>
                <wp:wrapTopAndBottom/>
                <wp:docPr id="8" name="Textbox 8"/>
                <wp:cNvGraphicFramePr>
                  <a:graphicFrameLocks/>
                </wp:cNvGraphicFramePr>
                <a:graphic>
                  <a:graphicData uri="http://schemas.microsoft.com/office/word/2010/wordprocessingShape">
                    <wps:wsp>
                      <wps:cNvPr id="8" name="Textbox 8"/>
                      <wps:cNvSpPr txBox="1"/>
                      <wps:spPr>
                        <a:xfrm>
                          <a:off x="0" y="0"/>
                          <a:ext cx="6749415" cy="448309"/>
                        </a:xfrm>
                        <a:prstGeom prst="rect">
                          <a:avLst/>
                        </a:prstGeom>
                        <a:solidFill>
                          <a:srgbClr val="4472C3"/>
                        </a:solidFill>
                      </wps:spPr>
                      <wps:txbx>
                        <w:txbxContent>
                          <w:p>
                            <w:pPr>
                              <w:spacing w:line="192" w:lineRule="auto" w:before="60"/>
                              <w:ind w:left="75" w:right="3268" w:firstLine="0"/>
                              <w:jc w:val="left"/>
                              <w:rPr>
                                <w:color w:val="000000"/>
                                <w:sz w:val="31"/>
                              </w:rPr>
                            </w:pPr>
                            <w:r>
                              <w:rPr>
                                <w:color w:val="FFFFFF"/>
                                <w:spacing w:val="-2"/>
                                <w:w w:val="90"/>
                                <w:sz w:val="31"/>
                              </w:rPr>
                              <w:t>かつてない新素材！⽯川県発素材が「世界初」の製品化！</w:t>
                            </w:r>
                            <w:r>
                              <w:rPr>
                                <w:color w:val="FFFFFF"/>
                                <w:spacing w:val="-12"/>
                                <w:sz w:val="31"/>
                              </w:rPr>
                              <w:t>最注⽬</w:t>
                            </w:r>
                            <w:r>
                              <w:rPr>
                                <w:rFonts w:ascii="Lucida Grande" w:hAnsi="Lucida Grande" w:eastAsia="Lucida Grande"/>
                                <w:color w:val="FFFFFF"/>
                                <w:spacing w:val="-12"/>
                                <w:sz w:val="31"/>
                              </w:rPr>
                              <w:t>▶</w:t>
                            </w:r>
                            <w:r>
                              <w:rPr>
                                <w:rFonts w:ascii="Arial" w:hAnsi="Arial" w:eastAsia="Arial"/>
                                <w:b/>
                                <w:color w:val="FFFFFF"/>
                                <w:spacing w:val="-12"/>
                                <w:sz w:val="28"/>
                              </w:rPr>
                              <w:t>QUARTECH</w:t>
                            </w:r>
                            <w:r>
                              <w:rPr>
                                <w:color w:val="FFFFFF"/>
                                <w:spacing w:val="-14"/>
                                <w:sz w:val="31"/>
                              </w:rPr>
                              <w:t>＜クアルテック＞モデル 全</w:t>
                            </w:r>
                            <w:r>
                              <w:rPr>
                                <w:rFonts w:ascii="Arial" w:hAnsi="Arial" w:eastAsia="Arial"/>
                                <w:b/>
                                <w:color w:val="FFFFFF"/>
                                <w:spacing w:val="-12"/>
                                <w:sz w:val="28"/>
                              </w:rPr>
                              <w:t>7</w:t>
                            </w:r>
                            <w:r>
                              <w:rPr>
                                <w:color w:val="FFFFFF"/>
                                <w:spacing w:val="-12"/>
                                <w:sz w:val="31"/>
                              </w:rPr>
                              <w:t>⾊</w:t>
                            </w:r>
                          </w:p>
                        </w:txbxContent>
                      </wps:txbx>
                      <wps:bodyPr wrap="square" lIns="0" tIns="0" rIns="0" bIns="0" rtlCol="0">
                        <a:noAutofit/>
                      </wps:bodyPr>
                    </wps:wsp>
                  </a:graphicData>
                </a:graphic>
              </wp:anchor>
            </w:drawing>
          </mc:Choice>
          <mc:Fallback>
            <w:pict>
              <v:shape style="position:absolute;margin-left:32.277077pt;margin-top:14.606438pt;width:531.450pt;height:35.3pt;mso-position-horizontal-relative:page;mso-position-vertical-relative:paragraph;z-index:-15727616;mso-wrap-distance-left:0;mso-wrap-distance-right:0" type="#_x0000_t202" id="docshape4" filled="true" fillcolor="#4472c3" stroked="false">
                <v:textbox inset="0,0,0,0">
                  <w:txbxContent>
                    <w:p>
                      <w:pPr>
                        <w:spacing w:line="192" w:lineRule="auto" w:before="60"/>
                        <w:ind w:left="75" w:right="3268" w:firstLine="0"/>
                        <w:jc w:val="left"/>
                        <w:rPr>
                          <w:color w:val="000000"/>
                          <w:sz w:val="31"/>
                        </w:rPr>
                      </w:pPr>
                      <w:r>
                        <w:rPr>
                          <w:color w:val="FFFFFF"/>
                          <w:spacing w:val="-2"/>
                          <w:w w:val="90"/>
                          <w:sz w:val="31"/>
                        </w:rPr>
                        <w:t>かつてない新素材！⽯川県発素材が「世界初」の製品化！</w:t>
                      </w:r>
                      <w:r>
                        <w:rPr>
                          <w:color w:val="FFFFFF"/>
                          <w:spacing w:val="-12"/>
                          <w:sz w:val="31"/>
                        </w:rPr>
                        <w:t>最注⽬</w:t>
                      </w:r>
                      <w:r>
                        <w:rPr>
                          <w:rFonts w:ascii="Lucida Grande" w:hAnsi="Lucida Grande" w:eastAsia="Lucida Grande"/>
                          <w:color w:val="FFFFFF"/>
                          <w:spacing w:val="-12"/>
                          <w:sz w:val="31"/>
                        </w:rPr>
                        <w:t>▶</w:t>
                      </w:r>
                      <w:r>
                        <w:rPr>
                          <w:rFonts w:ascii="Arial" w:hAnsi="Arial" w:eastAsia="Arial"/>
                          <w:b/>
                          <w:color w:val="FFFFFF"/>
                          <w:spacing w:val="-12"/>
                          <w:sz w:val="28"/>
                        </w:rPr>
                        <w:t>QUARTECH</w:t>
                      </w:r>
                      <w:r>
                        <w:rPr>
                          <w:color w:val="FFFFFF"/>
                          <w:spacing w:val="-14"/>
                          <w:sz w:val="31"/>
                        </w:rPr>
                        <w:t>＜クアルテック＞モデル 全</w:t>
                      </w:r>
                      <w:r>
                        <w:rPr>
                          <w:rFonts w:ascii="Arial" w:hAnsi="Arial" w:eastAsia="Arial"/>
                          <w:b/>
                          <w:color w:val="FFFFFF"/>
                          <w:spacing w:val="-12"/>
                          <w:sz w:val="28"/>
                        </w:rPr>
                        <w:t>7</w:t>
                      </w:r>
                      <w:r>
                        <w:rPr>
                          <w:color w:val="FFFFFF"/>
                          <w:spacing w:val="-12"/>
                          <w:sz w:val="31"/>
                        </w:rPr>
                        <w:t>⾊</w:t>
                      </w:r>
                    </w:p>
                  </w:txbxContent>
                </v:textbox>
                <v:fill type="solid"/>
                <w10:wrap type="topAndBottom"/>
              </v:shape>
            </w:pict>
          </mc:Fallback>
        </mc:AlternateContent>
      </w:r>
      <w:r>
        <w:rPr/>
        <w:drawing>
          <wp:anchor distT="0" distB="0" distL="0" distR="0" allowOverlap="1" layoutInCell="1" locked="0" behindDoc="1" simplePos="0" relativeHeight="487589376">
            <wp:simplePos x="0" y="0"/>
            <wp:positionH relativeFrom="page">
              <wp:posOffset>1541294</wp:posOffset>
            </wp:positionH>
            <wp:positionV relativeFrom="paragraph">
              <wp:posOffset>811317</wp:posOffset>
            </wp:positionV>
            <wp:extent cx="4547694" cy="2979801"/>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4547694" cy="2979801"/>
                    </a:xfrm>
                    <a:prstGeom prst="rect">
                      <a:avLst/>
                    </a:prstGeom>
                  </pic:spPr>
                </pic:pic>
              </a:graphicData>
            </a:graphic>
          </wp:anchor>
        </w:drawing>
      </w:r>
    </w:p>
    <w:p>
      <w:pPr>
        <w:pStyle w:val="BodyText"/>
        <w:spacing w:before="8"/>
        <w:rPr>
          <w:sz w:val="19"/>
        </w:rPr>
      </w:pPr>
    </w:p>
    <w:p>
      <w:pPr>
        <w:pStyle w:val="BodyText"/>
        <w:spacing w:line="270" w:lineRule="exact" w:before="222"/>
        <w:ind w:left="340"/>
      </w:pPr>
      <w:r>
        <w:rPr>
          <w:rFonts w:ascii="Arial" w:hAnsi="Arial" w:eastAsia="Arial"/>
          <w:w w:val="90"/>
          <w:sz w:val="21"/>
        </w:rPr>
        <w:t>NuLAND®</w:t>
      </w:r>
      <w:r>
        <w:rPr>
          <w:spacing w:val="-1"/>
          <w:w w:val="90"/>
        </w:rPr>
        <w:t>は「⼦どもの未来のため」ブランド誕⽣当初より環境に優しい素材を採⽤してきました。</w:t>
      </w:r>
    </w:p>
    <w:p>
      <w:pPr>
        <w:spacing w:line="194" w:lineRule="auto" w:before="17"/>
        <w:ind w:left="340" w:right="600" w:firstLine="0"/>
        <w:jc w:val="left"/>
        <w:rPr>
          <w:sz w:val="23"/>
        </w:rPr>
      </w:pPr>
      <w:r>
        <w:rPr>
          <w:rFonts w:ascii="Arial" w:eastAsia="Arial"/>
          <w:sz w:val="21"/>
        </w:rPr>
        <w:t>2024</w:t>
      </w:r>
      <w:r>
        <w:rPr>
          <w:w w:val="91"/>
          <w:sz w:val="23"/>
        </w:rPr>
        <w:t>年新たにフラップ素材として採⽤したのは、</w:t>
      </w:r>
      <w:r>
        <w:rPr>
          <w:w w:val="91"/>
          <w:sz w:val="23"/>
          <w:u w:val="single"/>
        </w:rPr>
        <w:t>北陸・⽯川県⽣まれの</w:t>
      </w:r>
      <w:r>
        <w:rPr>
          <w:rFonts w:ascii="Arial" w:eastAsia="Arial"/>
          <w:b/>
          <w:sz w:val="21"/>
          <w:u w:val="single"/>
        </w:rPr>
        <w:t>QUARTECH</w:t>
      </w:r>
      <w:r>
        <w:rPr>
          <w:w w:val="91"/>
          <w:sz w:val="23"/>
          <w:u w:val="single"/>
        </w:rPr>
        <w:t>＜クアルテック＞素材</w:t>
      </w:r>
      <w:r>
        <w:rPr>
          <w:spacing w:val="-16"/>
          <w:w w:val="91"/>
          <w:sz w:val="23"/>
        </w:rPr>
        <w:t>で</w:t>
      </w:r>
      <w:r>
        <w:rPr>
          <w:spacing w:val="-11"/>
          <w:w w:val="91"/>
          <w:sz w:val="23"/>
        </w:rPr>
        <w:t>す。</w:t>
      </w:r>
    </w:p>
    <w:p>
      <w:pPr>
        <w:spacing w:after="0" w:line="194" w:lineRule="auto"/>
        <w:jc w:val="left"/>
        <w:rPr>
          <w:sz w:val="23"/>
        </w:rPr>
        <w:sectPr>
          <w:footerReference w:type="default" r:id="rId5"/>
          <w:type w:val="continuous"/>
          <w:pgSz w:w="11920" w:h="16860"/>
          <w:pgMar w:header="0" w:footer="471" w:top="440" w:bottom="660" w:left="380" w:right="320"/>
          <w:pgNumType w:start="1"/>
        </w:sectPr>
      </w:pPr>
    </w:p>
    <w:p>
      <w:pPr>
        <w:spacing w:before="4"/>
        <w:ind w:left="340" w:right="0" w:firstLine="0"/>
        <w:jc w:val="left"/>
        <w:rPr>
          <w:sz w:val="29"/>
        </w:rPr>
      </w:pPr>
      <w:r>
        <w:rPr>
          <w:spacing w:val="-1"/>
          <w:w w:val="85"/>
          <w:sz w:val="29"/>
          <w:u w:val="thick"/>
        </w:rPr>
        <w:t>⽣地織物でありながら、合⽪でもなく⾰でもない。</w:t>
      </w:r>
    </w:p>
    <w:p>
      <w:pPr>
        <w:spacing w:line="194" w:lineRule="auto" w:before="264"/>
        <w:ind w:left="340" w:right="471" w:firstLine="0"/>
        <w:jc w:val="left"/>
        <w:rPr>
          <w:sz w:val="23"/>
        </w:rPr>
      </w:pPr>
      <w:r>
        <w:rPr>
          <w:rFonts w:ascii="Arial" w:hAnsi="Arial" w:eastAsia="Arial"/>
          <w:sz w:val="21"/>
        </w:rPr>
        <w:t>NuLAND®2024</w:t>
      </w:r>
      <w:r>
        <w:rPr>
          <w:w w:val="91"/>
          <w:sz w:val="23"/>
        </w:rPr>
        <w:t>が採⽤する</w:t>
      </w:r>
      <w:r>
        <w:rPr>
          <w:rFonts w:ascii="Arial" w:hAnsi="Arial" w:eastAsia="Arial"/>
          <w:sz w:val="21"/>
        </w:rPr>
        <w:t>QUA</w:t>
      </w:r>
      <w:r>
        <w:rPr>
          <w:rFonts w:ascii="Arial" w:hAnsi="Arial" w:eastAsia="Arial"/>
          <w:spacing w:val="-4"/>
          <w:sz w:val="21"/>
        </w:rPr>
        <w:t>R</w:t>
      </w:r>
      <w:r>
        <w:rPr>
          <w:rFonts w:ascii="Arial" w:hAnsi="Arial" w:eastAsia="Arial"/>
          <w:sz w:val="21"/>
        </w:rPr>
        <w:t>TECH</w:t>
      </w:r>
      <w:r>
        <w:rPr>
          <w:spacing w:val="-1"/>
          <w:w w:val="91"/>
          <w:sz w:val="23"/>
        </w:rPr>
        <w:t>＜クアルテック＞の最⼤の特⻑は「モノマテリアル」。それが故、回収</w:t>
      </w:r>
      <w:r>
        <w:rPr>
          <w:w w:val="91"/>
          <w:sz w:val="23"/>
        </w:rPr>
        <w:t>した</w:t>
      </w:r>
      <w:r>
        <w:rPr>
          <w:rFonts w:ascii="Arial" w:hAnsi="Arial" w:eastAsia="Arial"/>
          <w:sz w:val="21"/>
        </w:rPr>
        <w:t>QUA</w:t>
      </w:r>
      <w:r>
        <w:rPr>
          <w:rFonts w:ascii="Arial" w:hAnsi="Arial" w:eastAsia="Arial"/>
          <w:spacing w:val="-4"/>
          <w:sz w:val="21"/>
        </w:rPr>
        <w:t>R</w:t>
      </w:r>
      <w:r>
        <w:rPr>
          <w:rFonts w:ascii="Arial" w:hAnsi="Arial" w:eastAsia="Arial"/>
          <w:sz w:val="21"/>
        </w:rPr>
        <w:t>TECH</w:t>
      </w:r>
      <w:r>
        <w:rPr>
          <w:w w:val="91"/>
          <w:sz w:val="23"/>
        </w:rPr>
        <w:t>を次の</w:t>
      </w:r>
      <w:r>
        <w:rPr>
          <w:rFonts w:ascii="Arial" w:hAnsi="Arial" w:eastAsia="Arial"/>
          <w:sz w:val="21"/>
        </w:rPr>
        <w:t>QUA</w:t>
      </w:r>
      <w:r>
        <w:rPr>
          <w:rFonts w:ascii="Arial" w:hAnsi="Arial" w:eastAsia="Arial"/>
          <w:spacing w:val="-4"/>
          <w:sz w:val="21"/>
        </w:rPr>
        <w:t>R</w:t>
      </w:r>
      <w:r>
        <w:rPr>
          <w:rFonts w:ascii="Arial" w:hAnsi="Arial" w:eastAsia="Arial"/>
          <w:sz w:val="21"/>
        </w:rPr>
        <w:t>TECH</w:t>
      </w:r>
      <w:r>
        <w:rPr>
          <w:spacing w:val="-1"/>
          <w:w w:val="91"/>
          <w:sz w:val="23"/>
        </w:rPr>
        <w:t>に⽣まれ変わらせる「リサイクルマテリアル」が実現できるのです。</w:t>
      </w:r>
    </w:p>
    <w:p>
      <w:pPr>
        <w:spacing w:line="270" w:lineRule="exact" w:before="195"/>
        <w:ind w:left="340" w:right="0" w:firstLine="0"/>
        <w:jc w:val="left"/>
        <w:rPr>
          <w:sz w:val="23"/>
        </w:rPr>
      </w:pPr>
      <w:r>
        <w:rPr>
          <w:rFonts w:ascii="Arial" w:hAnsi="Arial" w:eastAsia="Arial"/>
          <w:w w:val="90"/>
          <w:sz w:val="21"/>
        </w:rPr>
        <w:t>NuLAND®</w:t>
      </w:r>
      <w:r>
        <w:rPr>
          <w:spacing w:val="-1"/>
          <w:w w:val="90"/>
          <w:sz w:val="23"/>
        </w:rPr>
        <w:t>も、その循環サイクルに初年度から参加。</w:t>
      </w:r>
    </w:p>
    <w:p>
      <w:pPr>
        <w:spacing w:line="194" w:lineRule="auto" w:before="17"/>
        <w:ind w:left="340" w:right="415" w:firstLine="0"/>
        <w:jc w:val="left"/>
        <w:rPr>
          <w:sz w:val="23"/>
        </w:rPr>
      </w:pPr>
      <w:r>
        <w:rPr>
          <w:w w:val="91"/>
          <w:sz w:val="23"/>
          <w:u w:val="single"/>
        </w:rPr>
        <w:t>⼤阪の</w:t>
      </w:r>
      <w:r>
        <w:rPr>
          <w:rFonts w:ascii="Arial" w:hAnsi="Arial" w:eastAsia="Arial"/>
          <w:sz w:val="21"/>
          <w:u w:val="single"/>
        </w:rPr>
        <w:t>NuLAND®</w:t>
      </w:r>
      <w:r>
        <w:rPr>
          <w:w w:val="91"/>
          <w:sz w:val="23"/>
          <w:u w:val="single"/>
        </w:rPr>
        <w:t>縫製⼯場で製作時に出る端切れはそのまま北陸の⽣地⼯場へと回収され、また次の</w:t>
      </w:r>
      <w:r>
        <w:rPr>
          <w:w w:val="91"/>
          <w:sz w:val="23"/>
        </w:rPr>
        <w:t> </w:t>
      </w:r>
      <w:r>
        <w:rPr>
          <w:rFonts w:ascii="Arial" w:hAnsi="Arial" w:eastAsia="Arial"/>
          <w:sz w:val="21"/>
          <w:u w:val="single"/>
        </w:rPr>
        <w:t>QUA</w:t>
      </w:r>
      <w:r>
        <w:rPr>
          <w:rFonts w:ascii="Arial" w:hAnsi="Arial" w:eastAsia="Arial"/>
          <w:spacing w:val="-4"/>
          <w:sz w:val="21"/>
          <w:u w:val="single"/>
        </w:rPr>
        <w:t>R</w:t>
      </w:r>
      <w:r>
        <w:rPr>
          <w:rFonts w:ascii="Arial" w:hAnsi="Arial" w:eastAsia="Arial"/>
          <w:sz w:val="21"/>
          <w:u w:val="single"/>
        </w:rPr>
        <w:t>TECH</w:t>
      </w:r>
      <w:r>
        <w:rPr>
          <w:spacing w:val="-3"/>
          <w:w w:val="91"/>
          <w:sz w:val="23"/>
          <w:u w:val="single"/>
        </w:rPr>
        <w:t>へと⽣まれ変わります。</w:t>
      </w:r>
      <w:r>
        <w:rPr>
          <w:w w:val="91"/>
          <w:sz w:val="23"/>
        </w:rPr>
        <w:t>近未来には使い終わった</w:t>
      </w:r>
      <w:r>
        <w:rPr>
          <w:rFonts w:ascii="Arial" w:hAnsi="Arial" w:eastAsia="Arial"/>
          <w:sz w:val="21"/>
        </w:rPr>
        <w:t>NuLAND®</w:t>
      </w:r>
      <w:r>
        <w:rPr>
          <w:w w:val="91"/>
          <w:sz w:val="23"/>
        </w:rPr>
        <w:t>製品を回収し、また次の</w:t>
      </w:r>
      <w:r>
        <w:rPr>
          <w:rFonts w:ascii="Arial" w:hAnsi="Arial" w:eastAsia="Arial"/>
          <w:sz w:val="21"/>
        </w:rPr>
        <w:t>QUA</w:t>
      </w:r>
      <w:r>
        <w:rPr>
          <w:rFonts w:ascii="Arial" w:hAnsi="Arial" w:eastAsia="Arial"/>
          <w:spacing w:val="-4"/>
          <w:sz w:val="21"/>
        </w:rPr>
        <w:t>R</w:t>
      </w:r>
      <w:r>
        <w:rPr>
          <w:rFonts w:ascii="Arial" w:hAnsi="Arial" w:eastAsia="Arial"/>
          <w:sz w:val="21"/>
        </w:rPr>
        <w:t>TECH</w:t>
      </w:r>
      <w:r>
        <w:rPr>
          <w:spacing w:val="-13"/>
          <w:w w:val="91"/>
          <w:sz w:val="23"/>
        </w:rPr>
        <w:t>へ</w:t>
      </w:r>
      <w:r>
        <w:rPr>
          <w:spacing w:val="-1"/>
          <w:w w:val="91"/>
          <w:sz w:val="23"/>
        </w:rPr>
        <w:t>とつながる「マテリアルリサイクル」の実現を⽬指していきます。</w:t>
      </w:r>
      <w:r>
        <w:rPr>
          <w:rFonts w:ascii="Arial" w:hAnsi="Arial" w:eastAsia="Arial"/>
          <w:sz w:val="21"/>
        </w:rPr>
        <w:t>NuLAND®</w:t>
      </w:r>
      <w:r>
        <w:rPr>
          <w:w w:val="91"/>
          <w:sz w:val="23"/>
        </w:rPr>
        <w:t>が持続可能な社会へ貢献できる⼀</w:t>
      </w:r>
      <w:r>
        <w:rPr>
          <w:spacing w:val="-3"/>
          <w:w w:val="91"/>
          <w:sz w:val="23"/>
        </w:rPr>
        <w:t>歩を踏み出します。</w:t>
      </w:r>
    </w:p>
    <w:p>
      <w:pPr>
        <w:pStyle w:val="BodyText"/>
        <w:spacing w:before="148"/>
        <w:rPr>
          <w:sz w:val="21"/>
        </w:rPr>
      </w:pPr>
    </w:p>
    <w:p>
      <w:pPr>
        <w:spacing w:before="1"/>
        <w:ind w:left="340" w:right="0" w:firstLine="0"/>
        <w:jc w:val="left"/>
        <w:rPr>
          <w:sz w:val="27"/>
        </w:rPr>
      </w:pPr>
      <w:r>
        <w:rPr>
          <w:w w:val="90"/>
          <w:sz w:val="26"/>
          <w:u w:val="single"/>
        </w:rPr>
        <w:t>第</w:t>
      </w:r>
      <w:r>
        <w:rPr>
          <w:rFonts w:ascii="Arial" w:hAnsi="Arial" w:eastAsia="Arial"/>
          <w:b/>
          <w:w w:val="90"/>
          <w:sz w:val="24"/>
          <w:u w:val="single"/>
        </w:rPr>
        <w:t>4</w:t>
      </w:r>
      <w:r>
        <w:rPr>
          <w:w w:val="90"/>
          <w:sz w:val="27"/>
          <w:u w:val="single"/>
        </w:rPr>
        <w:t>の</w:t>
      </w:r>
      <w:r>
        <w:rPr>
          <w:w w:val="90"/>
          <w:sz w:val="26"/>
          <w:u w:val="single"/>
        </w:rPr>
        <w:t>「</w:t>
      </w:r>
      <w:r>
        <w:rPr>
          <w:rFonts w:ascii="Arial" w:hAnsi="Arial" w:eastAsia="Arial"/>
          <w:b/>
          <w:w w:val="90"/>
          <w:sz w:val="24"/>
          <w:u w:val="single"/>
        </w:rPr>
        <w:t>circularleather(</w:t>
      </w:r>
      <w:r>
        <w:rPr>
          <w:w w:val="90"/>
          <w:sz w:val="27"/>
          <w:u w:val="single"/>
        </w:rPr>
        <w:t>サ</w:t>
      </w:r>
      <w:r>
        <w:rPr>
          <w:w w:val="90"/>
          <w:sz w:val="26"/>
          <w:u w:val="single"/>
        </w:rPr>
        <w:t>ー</w:t>
      </w:r>
      <w:r>
        <w:rPr>
          <w:w w:val="90"/>
          <w:sz w:val="27"/>
          <w:u w:val="single"/>
        </w:rPr>
        <w:t>キュラ</w:t>
      </w:r>
      <w:r>
        <w:rPr>
          <w:w w:val="90"/>
          <w:sz w:val="26"/>
          <w:u w:val="single"/>
        </w:rPr>
        <w:t>ー</w:t>
      </w:r>
      <w:r>
        <w:rPr>
          <w:w w:val="90"/>
          <w:sz w:val="27"/>
          <w:u w:val="single"/>
        </w:rPr>
        <w:t>レザ</w:t>
      </w:r>
      <w:r>
        <w:rPr>
          <w:w w:val="90"/>
          <w:sz w:val="26"/>
          <w:u w:val="single"/>
        </w:rPr>
        <w:t>ー</w:t>
      </w:r>
      <w:r>
        <w:rPr>
          <w:rFonts w:ascii="Arial" w:hAnsi="Arial" w:eastAsia="Arial"/>
          <w:b/>
          <w:w w:val="90"/>
          <w:sz w:val="24"/>
          <w:u w:val="single"/>
        </w:rPr>
        <w:t>)</w:t>
      </w:r>
      <w:r>
        <w:rPr>
          <w:w w:val="90"/>
          <w:sz w:val="26"/>
          <w:u w:val="single"/>
        </w:rPr>
        <w:t>」</w:t>
      </w:r>
      <w:r>
        <w:rPr>
          <w:rFonts w:ascii="Arial" w:hAnsi="Arial" w:eastAsia="Arial"/>
          <w:b/>
          <w:w w:val="90"/>
          <w:sz w:val="24"/>
          <w:u w:val="single"/>
        </w:rPr>
        <w:t>“</w:t>
      </w:r>
      <w:r>
        <w:rPr>
          <w:w w:val="90"/>
          <w:sz w:val="27"/>
          <w:u w:val="single"/>
        </w:rPr>
        <w:t>クアルテック</w:t>
      </w:r>
      <w:r>
        <w:rPr>
          <w:rFonts w:ascii="Arial" w:hAnsi="Arial" w:eastAsia="Arial"/>
          <w:b/>
          <w:w w:val="90"/>
          <w:sz w:val="24"/>
          <w:u w:val="single"/>
        </w:rPr>
        <w:t>”</w:t>
      </w:r>
      <w:r>
        <w:rPr>
          <w:w w:val="90"/>
          <w:sz w:val="27"/>
          <w:u w:val="single"/>
        </w:rPr>
        <w:t>の</w:t>
      </w:r>
      <w:r>
        <w:rPr>
          <w:rFonts w:ascii="Arial" w:hAnsi="Arial" w:eastAsia="Arial"/>
          <w:b/>
          <w:w w:val="90"/>
          <w:sz w:val="24"/>
          <w:u w:val="single"/>
        </w:rPr>
        <w:t>SDGs</w:t>
      </w:r>
      <w:r>
        <w:rPr>
          <w:spacing w:val="-2"/>
          <w:w w:val="90"/>
          <w:sz w:val="27"/>
          <w:u w:val="single"/>
        </w:rPr>
        <w:t>ランドセル</w:t>
      </w:r>
    </w:p>
    <w:p>
      <w:pPr>
        <w:pStyle w:val="BodyText"/>
        <w:spacing w:before="247"/>
        <w:rPr>
          <w:sz w:val="20"/>
        </w:rPr>
      </w:pPr>
      <w:r>
        <w:rPr/>
        <w:drawing>
          <wp:anchor distT="0" distB="0" distL="0" distR="0" allowOverlap="1" layoutInCell="1" locked="0" behindDoc="1" simplePos="0" relativeHeight="487590400">
            <wp:simplePos x="0" y="0"/>
            <wp:positionH relativeFrom="page">
              <wp:posOffset>1180665</wp:posOffset>
            </wp:positionH>
            <wp:positionV relativeFrom="paragraph">
              <wp:posOffset>337375</wp:posOffset>
            </wp:positionV>
            <wp:extent cx="5199190" cy="2713863"/>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5199190" cy="2713863"/>
                    </a:xfrm>
                    <a:prstGeom prst="rect">
                      <a:avLst/>
                    </a:prstGeom>
                  </pic:spPr>
                </pic:pic>
              </a:graphicData>
            </a:graphic>
          </wp:anchor>
        </w:drawing>
      </w:r>
    </w:p>
    <w:p>
      <w:pPr>
        <w:pStyle w:val="BodyText"/>
        <w:spacing w:before="9"/>
        <w:ind w:left="996"/>
      </w:pPr>
      <w:r>
        <w:rPr>
          <w:w w:val="90"/>
        </w:rPr>
        <w:t>縫製⼯場から出る端切れは回収され、もう⼀度</w:t>
      </w:r>
      <w:r>
        <w:rPr>
          <w:rFonts w:ascii="Arial" w:eastAsia="Arial"/>
          <w:w w:val="90"/>
          <w:sz w:val="21"/>
        </w:rPr>
        <w:t>QUARTECH</w:t>
      </w:r>
      <w:r>
        <w:rPr>
          <w:spacing w:val="-1"/>
          <w:w w:val="90"/>
        </w:rPr>
        <w:t>＜クアルテック＞として⽣まれ変わる</w:t>
      </w:r>
    </w:p>
    <w:p>
      <w:pPr>
        <w:pStyle w:val="BodyText"/>
        <w:spacing w:before="153"/>
        <w:rPr>
          <w:sz w:val="21"/>
        </w:rPr>
      </w:pPr>
    </w:p>
    <w:p>
      <w:pPr>
        <w:spacing w:before="0"/>
        <w:ind w:left="340" w:right="0" w:firstLine="0"/>
        <w:jc w:val="left"/>
        <w:rPr>
          <w:sz w:val="23"/>
        </w:rPr>
      </w:pPr>
      <w:r>
        <w:rPr>
          <w:w w:val="90"/>
          <w:sz w:val="23"/>
        </w:rPr>
        <w:t>⾰新的な素材</w:t>
      </w:r>
      <w:r>
        <w:rPr>
          <w:rFonts w:ascii="Arial" w:eastAsia="Arial"/>
          <w:b/>
          <w:w w:val="90"/>
          <w:sz w:val="21"/>
        </w:rPr>
        <w:t>QUARTECH</w:t>
      </w:r>
      <w:r>
        <w:rPr>
          <w:spacing w:val="-1"/>
          <w:w w:val="90"/>
          <w:sz w:val="23"/>
        </w:rPr>
        <w:t>＜クアルテック＞とは</w:t>
      </w:r>
    </w:p>
    <w:p>
      <w:pPr>
        <w:pStyle w:val="BodyText"/>
        <w:spacing w:line="194" w:lineRule="auto" w:before="230"/>
        <w:ind w:left="340" w:right="452"/>
      </w:pPr>
      <w:r>
        <w:rPr>
          <w:w w:val="91"/>
        </w:rPr>
        <w:t>⽇本国内でも屈指の繊維⽣産地・⽯川県の繊維会社が世界にむけた新素材開発に挑戦し誕⽣した</w:t>
      </w:r>
      <w:r>
        <w:rPr>
          <w:rFonts w:ascii="Arial" w:hAnsi="Arial" w:eastAsia="Arial"/>
          <w:spacing w:val="-2"/>
          <w:sz w:val="21"/>
        </w:rPr>
        <w:t>QUA</w:t>
      </w:r>
      <w:r>
        <w:rPr>
          <w:rFonts w:ascii="Arial" w:hAnsi="Arial" w:eastAsia="Arial"/>
          <w:spacing w:val="-6"/>
          <w:sz w:val="21"/>
        </w:rPr>
        <w:t>R</w:t>
      </w:r>
      <w:r>
        <w:rPr>
          <w:rFonts w:ascii="Arial" w:hAnsi="Arial" w:eastAsia="Arial"/>
          <w:spacing w:val="-2"/>
          <w:sz w:val="21"/>
        </w:rPr>
        <w:t>TECH</w:t>
      </w:r>
      <w:r>
        <w:rPr>
          <w:spacing w:val="-2"/>
          <w:w w:val="91"/>
        </w:rPr>
        <w:t>＜</w:t>
      </w:r>
      <w:r>
        <w:rPr>
          <w:w w:val="91"/>
        </w:rPr>
        <w:t>クアルテック＞。最⼤の特⻑は従来の合⽪と異なり、⽣産の過程で樹脂や薬剤を混ぜることなく、⾼品質なポ</w:t>
      </w:r>
      <w:r>
        <w:rPr>
          <w:spacing w:val="-1"/>
          <w:w w:val="91"/>
        </w:rPr>
        <w:t>リエステル繊維を織って作られた素材。これからの循環型社会に適応した「モノマテリアル※」です。</w:t>
      </w:r>
    </w:p>
    <w:p>
      <w:pPr>
        <w:spacing w:line="252" w:lineRule="exact" w:before="0"/>
        <w:ind w:left="398" w:right="0" w:firstLine="0"/>
        <w:jc w:val="left"/>
        <w:rPr>
          <w:sz w:val="23"/>
        </w:rPr>
      </w:pPr>
      <w:r>
        <w:rPr>
          <w:spacing w:val="-8"/>
          <w:sz w:val="23"/>
        </w:rPr>
        <w:t>参考</w:t>
      </w:r>
      <w:r>
        <w:rPr>
          <w:rFonts w:ascii="Arial" w:eastAsia="Arial"/>
          <w:spacing w:val="-8"/>
          <w:sz w:val="21"/>
        </w:rPr>
        <w:t>URL</w:t>
      </w:r>
      <w:r>
        <w:rPr>
          <w:spacing w:val="-8"/>
          <w:sz w:val="23"/>
        </w:rPr>
        <w:t>：</w:t>
      </w:r>
      <w:hyperlink r:id="rId10">
        <w:r>
          <w:rPr>
            <w:rFonts w:ascii="Arial" w:eastAsia="Arial"/>
            <w:color w:val="1154CC"/>
            <w:spacing w:val="-8"/>
            <w:sz w:val="21"/>
            <w:u w:val="single" w:color="1154CC"/>
          </w:rPr>
          <w:t>QUARTECH</w:t>
        </w:r>
        <w:r>
          <w:rPr>
            <w:color w:val="1154CC"/>
            <w:spacing w:val="-9"/>
            <w:sz w:val="23"/>
            <w:u w:val="single" w:color="1154CC"/>
          </w:rPr>
          <w:t>について</w:t>
        </w:r>
      </w:hyperlink>
    </w:p>
    <w:p>
      <w:pPr>
        <w:pStyle w:val="BodyText"/>
        <w:spacing w:line="270" w:lineRule="exact" w:before="184"/>
        <w:ind w:left="340"/>
      </w:pPr>
      <w:r>
        <w:rPr>
          <w:spacing w:val="-1"/>
          <w:w w:val="90"/>
        </w:rPr>
        <w:t>※モノマテリアルと、マテリアルリサイクル</w:t>
      </w:r>
    </w:p>
    <w:p>
      <w:pPr>
        <w:pStyle w:val="BodyText"/>
        <w:spacing w:line="194" w:lineRule="auto" w:before="16"/>
        <w:ind w:left="340" w:right="495"/>
      </w:pPr>
      <w:r>
        <w:rPr>
          <w:w w:val="91"/>
        </w:rPr>
        <w:t>モノマテリアルとは「ひとつの、唯⼀の</w:t>
      </w:r>
      <w:r>
        <w:rPr>
          <w:rFonts w:ascii="Arial" w:eastAsia="Arial"/>
          <w:sz w:val="21"/>
        </w:rPr>
        <w:t>(mono)</w:t>
      </w:r>
      <w:r>
        <w:rPr>
          <w:w w:val="91"/>
        </w:rPr>
        <w:t>」「原料、素材</w:t>
      </w:r>
      <w:r>
        <w:rPr>
          <w:rFonts w:ascii="Arial" w:eastAsia="Arial"/>
          <w:sz w:val="21"/>
        </w:rPr>
        <w:t>(material)</w:t>
      </w:r>
      <w:r>
        <w:rPr>
          <w:spacing w:val="-1"/>
          <w:w w:val="91"/>
        </w:rPr>
        <w:t>」といった意味があり、製品が単⼀の</w:t>
      </w:r>
      <w:r>
        <w:rPr>
          <w:spacing w:val="-2"/>
          <w:w w:val="91"/>
        </w:rPr>
        <w:t>原料や素材でできていることをさします。製品を単⼀素材から構成することで素材ごとに分離する必要が無く</w:t>
      </w:r>
      <w:r>
        <w:rPr>
          <w:spacing w:val="-4"/>
          <w:w w:val="91"/>
        </w:rPr>
        <w:t>なるため、リサイクルが容易になります。廃棄物を、その性質を変えずに新たな素材として再利⽤するリサイ</w:t>
      </w:r>
      <w:r>
        <w:rPr>
          <w:spacing w:val="-5"/>
          <w:w w:val="91"/>
        </w:rPr>
        <w:t>クル⽅法を「マテリアルリサイクル」と呼び、それを容易にする「モノマテリアル」が今、注⽬されていま</w:t>
      </w:r>
    </w:p>
    <w:p>
      <w:pPr>
        <w:pStyle w:val="BodyText"/>
        <w:spacing w:line="252" w:lineRule="exact"/>
        <w:ind w:left="340"/>
      </w:pPr>
      <w:r>
        <w:rPr>
          <w:spacing w:val="-21"/>
          <w:w w:val="90"/>
        </w:rPr>
        <w:t>す</w:t>
      </w:r>
      <w:r>
        <w:rPr>
          <w:spacing w:val="-12"/>
          <w:w w:val="95"/>
        </w:rPr>
        <w:t>。</w:t>
      </w:r>
    </w:p>
    <w:p>
      <w:pPr>
        <w:pStyle w:val="BodyText"/>
        <w:rPr>
          <w:sz w:val="21"/>
        </w:rPr>
      </w:pPr>
    </w:p>
    <w:p>
      <w:pPr>
        <w:pStyle w:val="BodyText"/>
        <w:spacing w:before="122"/>
        <w:rPr>
          <w:sz w:val="21"/>
        </w:rPr>
      </w:pPr>
    </w:p>
    <w:p>
      <w:pPr>
        <w:tabs>
          <w:tab w:pos="3703" w:val="left" w:leader="none"/>
        </w:tabs>
        <w:spacing w:before="0"/>
        <w:ind w:left="340" w:right="0" w:firstLine="0"/>
        <w:jc w:val="left"/>
        <w:rPr>
          <w:rFonts w:ascii="Arial" w:hAnsi="Arial" w:eastAsia="Arial"/>
          <w:sz w:val="21"/>
        </w:rPr>
      </w:pPr>
      <w:r>
        <w:rPr>
          <w:color w:val="3B3B3B"/>
          <w:w w:val="90"/>
          <w:sz w:val="23"/>
        </w:rPr>
        <w:t>＊機能・価格・特⻑詳細はこち</w:t>
      </w:r>
      <w:r>
        <w:rPr>
          <w:color w:val="3B3B3B"/>
          <w:spacing w:val="-10"/>
          <w:w w:val="90"/>
          <w:sz w:val="23"/>
        </w:rPr>
        <w:t>ら</w:t>
      </w:r>
      <w:r>
        <w:rPr>
          <w:color w:val="3B3B3B"/>
          <w:sz w:val="23"/>
        </w:rPr>
        <w:tab/>
      </w:r>
      <w:r>
        <w:rPr>
          <w:rFonts w:ascii="Lucida Grande" w:hAnsi="Lucida Grande" w:eastAsia="Lucida Grande"/>
          <w:color w:val="3B3B3B"/>
          <w:spacing w:val="-2"/>
          <w:sz w:val="23"/>
        </w:rPr>
        <w:t>▶</w:t>
      </w:r>
      <w:hyperlink r:id="rId11">
        <w:r>
          <w:rPr>
            <w:rFonts w:ascii="Arial" w:hAnsi="Arial" w:eastAsia="Arial"/>
            <w:color w:val="1154CC"/>
            <w:spacing w:val="-2"/>
            <w:sz w:val="21"/>
            <w:u w:val="single" w:color="1154CC"/>
          </w:rPr>
          <w:t>https://prtimes.jp/main/html/rd/p/000000028.000075624.html</w:t>
        </w:r>
      </w:hyperlink>
    </w:p>
    <w:p>
      <w:pPr>
        <w:spacing w:after="0"/>
        <w:jc w:val="left"/>
        <w:rPr>
          <w:rFonts w:ascii="Arial" w:hAnsi="Arial" w:eastAsia="Arial"/>
          <w:sz w:val="21"/>
        </w:rPr>
        <w:sectPr>
          <w:pgSz w:w="11920" w:h="16860"/>
          <w:pgMar w:header="0" w:footer="471" w:top="1100" w:bottom="660" w:left="380" w:right="320"/>
        </w:sectPr>
      </w:pPr>
    </w:p>
    <w:p>
      <w:pPr>
        <w:pStyle w:val="BodyText"/>
        <w:ind w:left="242"/>
        <w:rPr>
          <w:rFonts w:ascii="Arial"/>
          <w:sz w:val="20"/>
        </w:rPr>
      </w:pPr>
      <w:r>
        <w:rPr>
          <w:rFonts w:ascii="Arial"/>
          <w:sz w:val="20"/>
        </w:rPr>
        <mc:AlternateContent>
          <mc:Choice Requires="wps">
            <w:drawing>
              <wp:inline distT="0" distB="0" distL="0" distR="0">
                <wp:extent cx="6768465" cy="400685"/>
                <wp:effectExtent l="9525" t="0" r="3809" b="8889"/>
                <wp:docPr id="11" name="Group 11"/>
                <wp:cNvGraphicFramePr>
                  <a:graphicFrameLocks/>
                </wp:cNvGraphicFramePr>
                <a:graphic>
                  <a:graphicData uri="http://schemas.microsoft.com/office/word/2010/wordprocessingGroup">
                    <wpg:wgp>
                      <wpg:cNvPr id="11" name="Group 11"/>
                      <wpg:cNvGrpSpPr/>
                      <wpg:grpSpPr>
                        <a:xfrm>
                          <a:off x="0" y="0"/>
                          <a:ext cx="6768465" cy="400685"/>
                          <a:chExt cx="6768465" cy="400685"/>
                        </a:xfrm>
                      </wpg:grpSpPr>
                      <wps:wsp>
                        <wps:cNvPr id="12" name="Graphic 12"/>
                        <wps:cNvSpPr/>
                        <wps:spPr>
                          <a:xfrm>
                            <a:off x="9532" y="4"/>
                            <a:ext cx="6749415" cy="400685"/>
                          </a:xfrm>
                          <a:custGeom>
                            <a:avLst/>
                            <a:gdLst/>
                            <a:ahLst/>
                            <a:cxnLst/>
                            <a:rect l="l" t="t" r="r" b="b"/>
                            <a:pathLst>
                              <a:path w="6749415" h="400685">
                                <a:moveTo>
                                  <a:pt x="6749351" y="0"/>
                                </a:moveTo>
                                <a:lnTo>
                                  <a:pt x="0" y="0"/>
                                </a:lnTo>
                                <a:lnTo>
                                  <a:pt x="0" y="219265"/>
                                </a:lnTo>
                                <a:lnTo>
                                  <a:pt x="0" y="228790"/>
                                </a:lnTo>
                                <a:lnTo>
                                  <a:pt x="0" y="400392"/>
                                </a:lnTo>
                                <a:lnTo>
                                  <a:pt x="6749351" y="400392"/>
                                </a:lnTo>
                                <a:lnTo>
                                  <a:pt x="6749351" y="228790"/>
                                </a:lnTo>
                                <a:lnTo>
                                  <a:pt x="6749351" y="219265"/>
                                </a:lnTo>
                                <a:lnTo>
                                  <a:pt x="6749351" y="0"/>
                                </a:lnTo>
                                <a:close/>
                              </a:path>
                            </a:pathLst>
                          </a:custGeom>
                          <a:solidFill>
                            <a:srgbClr val="4472C3"/>
                          </a:solidFill>
                        </wps:spPr>
                        <wps:bodyPr wrap="square" lIns="0" tIns="0" rIns="0" bIns="0" rtlCol="0">
                          <a:prstTxWarp prst="textNoShape">
                            <a:avLst/>
                          </a:prstTxWarp>
                          <a:noAutofit/>
                        </wps:bodyPr>
                      </wps:wsp>
                      <wps:wsp>
                        <wps:cNvPr id="13" name="Graphic 13"/>
                        <wps:cNvSpPr/>
                        <wps:spPr>
                          <a:xfrm>
                            <a:off x="0" y="219258"/>
                            <a:ext cx="6768465" cy="181610"/>
                          </a:xfrm>
                          <a:custGeom>
                            <a:avLst/>
                            <a:gdLst/>
                            <a:ahLst/>
                            <a:cxnLst/>
                            <a:rect l="l" t="t" r="r" b="b"/>
                            <a:pathLst>
                              <a:path w="6768465" h="181610">
                                <a:moveTo>
                                  <a:pt x="0" y="176360"/>
                                </a:moveTo>
                                <a:lnTo>
                                  <a:pt x="6768427" y="176360"/>
                                </a:lnTo>
                              </a:path>
                              <a:path w="6768465" h="181610">
                                <a:moveTo>
                                  <a:pt x="4766" y="0"/>
                                </a:moveTo>
                                <a:lnTo>
                                  <a:pt x="4766" y="181126"/>
                                </a:lnTo>
                              </a:path>
                            </a:pathLst>
                          </a:custGeom>
                          <a:ln w="9532">
                            <a:solidFill>
                              <a:srgbClr val="FFFFFF"/>
                            </a:solidFill>
                            <a:prstDash val="solid"/>
                          </a:ln>
                        </wps:spPr>
                        <wps:bodyPr wrap="square" lIns="0" tIns="0" rIns="0" bIns="0" rtlCol="0">
                          <a:prstTxWarp prst="textNoShape">
                            <a:avLst/>
                          </a:prstTxWarp>
                          <a:noAutofit/>
                        </wps:bodyPr>
                      </wps:wsp>
                      <wps:wsp>
                        <wps:cNvPr id="14" name="Textbox 14"/>
                        <wps:cNvSpPr txBox="1"/>
                        <wps:spPr>
                          <a:xfrm>
                            <a:off x="9532" y="0"/>
                            <a:ext cx="6749415" cy="391160"/>
                          </a:xfrm>
                          <a:prstGeom prst="rect">
                            <a:avLst/>
                          </a:prstGeom>
                        </wps:spPr>
                        <wps:txbx>
                          <w:txbxContent>
                            <w:p>
                              <w:pPr>
                                <w:spacing w:line="314" w:lineRule="exact" w:before="11"/>
                                <w:ind w:left="75" w:right="0" w:firstLine="0"/>
                                <w:jc w:val="left"/>
                                <w:rPr>
                                  <w:sz w:val="26"/>
                                </w:rPr>
                              </w:pPr>
                              <w:r>
                                <w:rPr>
                                  <w:color w:val="FFFFFF"/>
                                  <w:spacing w:val="-2"/>
                                  <w:w w:val="90"/>
                                  <w:sz w:val="26"/>
                                </w:rPr>
                                <w:t>最軽量！輝</w:t>
                              </w:r>
                              <w:r>
                                <w:rPr>
                                  <w:color w:val="FFFFFF"/>
                                  <w:spacing w:val="-2"/>
                                  <w:w w:val="90"/>
                                  <w:sz w:val="27"/>
                                </w:rPr>
                                <w:t>く</w:t>
                              </w:r>
                              <w:r>
                                <w:rPr>
                                  <w:color w:val="FFFFFF"/>
                                  <w:spacing w:val="-5"/>
                                  <w:w w:val="90"/>
                                  <w:sz w:val="26"/>
                                </w:rPr>
                                <w:t>光沢感</w:t>
                              </w:r>
                            </w:p>
                            <w:p>
                              <w:pPr>
                                <w:spacing w:line="291" w:lineRule="exact" w:before="0"/>
                                <w:ind w:left="75" w:right="0" w:firstLine="0"/>
                                <w:jc w:val="left"/>
                                <w:rPr>
                                  <w:sz w:val="26"/>
                                </w:rPr>
                              </w:pPr>
                              <w:r>
                                <w:rPr>
                                  <w:rFonts w:ascii="Lucida Grande" w:hAnsi="Lucida Grande" w:eastAsia="Lucida Grande"/>
                                  <w:color w:val="FFFFFF"/>
                                  <w:w w:val="90"/>
                                  <w:sz w:val="26"/>
                                </w:rPr>
                                <w:t>▶</w:t>
                              </w:r>
                              <w:r>
                                <w:rPr>
                                  <w:rFonts w:ascii="Arial" w:hAnsi="Arial" w:eastAsia="Arial"/>
                                  <w:b/>
                                  <w:color w:val="FFFFFF"/>
                                  <w:w w:val="90"/>
                                  <w:sz w:val="24"/>
                                </w:rPr>
                                <w:t>Shiny</w:t>
                              </w:r>
                              <w:r>
                                <w:rPr>
                                  <w:color w:val="FFFFFF"/>
                                  <w:w w:val="90"/>
                                  <w:sz w:val="26"/>
                                </w:rPr>
                                <w:t>＜</w:t>
                              </w:r>
                              <w:r>
                                <w:rPr>
                                  <w:color w:val="FFFFFF"/>
                                  <w:w w:val="90"/>
                                  <w:sz w:val="27"/>
                                </w:rPr>
                                <w:t>シャイニ</w:t>
                              </w:r>
                              <w:r>
                                <w:rPr>
                                  <w:color w:val="FFFFFF"/>
                                  <w:w w:val="90"/>
                                  <w:sz w:val="26"/>
                                </w:rPr>
                                <w:t>ー＞</w:t>
                              </w:r>
                              <w:r>
                                <w:rPr>
                                  <w:color w:val="FFFFFF"/>
                                  <w:w w:val="90"/>
                                  <w:sz w:val="27"/>
                                </w:rPr>
                                <w:t>モデル</w:t>
                              </w:r>
                              <w:r>
                                <w:rPr>
                                  <w:color w:val="FFFFFF"/>
                                  <w:spacing w:val="61"/>
                                  <w:sz w:val="27"/>
                                </w:rPr>
                                <w:t> </w:t>
                              </w:r>
                              <w:r>
                                <w:rPr>
                                  <w:color w:val="FFFFFF"/>
                                  <w:w w:val="90"/>
                                  <w:sz w:val="26"/>
                                </w:rPr>
                                <w:t>全</w:t>
                              </w:r>
                              <w:r>
                                <w:rPr>
                                  <w:rFonts w:ascii="Arial" w:hAnsi="Arial" w:eastAsia="Arial"/>
                                  <w:b/>
                                  <w:color w:val="FFFFFF"/>
                                  <w:w w:val="90"/>
                                  <w:sz w:val="24"/>
                                </w:rPr>
                                <w:t>3</w:t>
                              </w:r>
                              <w:r>
                                <w:rPr>
                                  <w:color w:val="FFFFFF"/>
                                  <w:spacing w:val="-10"/>
                                  <w:w w:val="90"/>
                                  <w:sz w:val="26"/>
                                </w:rPr>
                                <w:t>⾊</w:t>
                              </w:r>
                            </w:p>
                          </w:txbxContent>
                        </wps:txbx>
                        <wps:bodyPr wrap="square" lIns="0" tIns="0" rIns="0" bIns="0" rtlCol="0">
                          <a:noAutofit/>
                        </wps:bodyPr>
                      </wps:wsp>
                    </wpg:wgp>
                  </a:graphicData>
                </a:graphic>
              </wp:inline>
            </w:drawing>
          </mc:Choice>
          <mc:Fallback>
            <w:pict>
              <v:group style="width:532.950pt;height:31.55pt;mso-position-horizontal-relative:char;mso-position-vertical-relative:line" id="docshapegroup5" coordorigin="0,0" coordsize="10659,631">
                <v:shape style="position:absolute;left:15;top:0;width:10629;height:631" id="docshape6" coordorigin="15,0" coordsize="10629,631" path="m10644,0l15,0,15,345,15,360,15,631,10644,631,10644,360,10644,345,10644,0xe" filled="true" fillcolor="#4472c3" stroked="false">
                  <v:path arrowok="t"/>
                  <v:fill type="solid"/>
                </v:shape>
                <v:shape style="position:absolute;left:0;top:345;width:10659;height:286" id="docshape7" coordorigin="0,345" coordsize="10659,286" path="m0,623l10659,623m8,345l8,631e" filled="false" stroked="true" strokeweight=".75063pt" strokecolor="#ffffff">
                  <v:path arrowok="t"/>
                  <v:stroke dashstyle="solid"/>
                </v:shape>
                <v:shape style="position:absolute;left:15;top:0;width:10629;height:616" type="#_x0000_t202" id="docshape8" filled="false" stroked="false">
                  <v:textbox inset="0,0,0,0">
                    <w:txbxContent>
                      <w:p>
                        <w:pPr>
                          <w:spacing w:line="314" w:lineRule="exact" w:before="11"/>
                          <w:ind w:left="75" w:right="0" w:firstLine="0"/>
                          <w:jc w:val="left"/>
                          <w:rPr>
                            <w:sz w:val="26"/>
                          </w:rPr>
                        </w:pPr>
                        <w:r>
                          <w:rPr>
                            <w:color w:val="FFFFFF"/>
                            <w:spacing w:val="-2"/>
                            <w:w w:val="90"/>
                            <w:sz w:val="26"/>
                          </w:rPr>
                          <w:t>最軽量！輝</w:t>
                        </w:r>
                        <w:r>
                          <w:rPr>
                            <w:color w:val="FFFFFF"/>
                            <w:spacing w:val="-2"/>
                            <w:w w:val="90"/>
                            <w:sz w:val="27"/>
                          </w:rPr>
                          <w:t>く</w:t>
                        </w:r>
                        <w:r>
                          <w:rPr>
                            <w:color w:val="FFFFFF"/>
                            <w:spacing w:val="-5"/>
                            <w:w w:val="90"/>
                            <w:sz w:val="26"/>
                          </w:rPr>
                          <w:t>光沢感</w:t>
                        </w:r>
                      </w:p>
                      <w:p>
                        <w:pPr>
                          <w:spacing w:line="291" w:lineRule="exact" w:before="0"/>
                          <w:ind w:left="75" w:right="0" w:firstLine="0"/>
                          <w:jc w:val="left"/>
                          <w:rPr>
                            <w:sz w:val="26"/>
                          </w:rPr>
                        </w:pPr>
                        <w:r>
                          <w:rPr>
                            <w:rFonts w:ascii="Lucida Grande" w:hAnsi="Lucida Grande" w:eastAsia="Lucida Grande"/>
                            <w:color w:val="FFFFFF"/>
                            <w:w w:val="90"/>
                            <w:sz w:val="26"/>
                          </w:rPr>
                          <w:t>▶</w:t>
                        </w:r>
                        <w:r>
                          <w:rPr>
                            <w:rFonts w:ascii="Arial" w:hAnsi="Arial" w:eastAsia="Arial"/>
                            <w:b/>
                            <w:color w:val="FFFFFF"/>
                            <w:w w:val="90"/>
                            <w:sz w:val="24"/>
                          </w:rPr>
                          <w:t>Shiny</w:t>
                        </w:r>
                        <w:r>
                          <w:rPr>
                            <w:color w:val="FFFFFF"/>
                            <w:w w:val="90"/>
                            <w:sz w:val="26"/>
                          </w:rPr>
                          <w:t>＜</w:t>
                        </w:r>
                        <w:r>
                          <w:rPr>
                            <w:color w:val="FFFFFF"/>
                            <w:w w:val="90"/>
                            <w:sz w:val="27"/>
                          </w:rPr>
                          <w:t>シャイニ</w:t>
                        </w:r>
                        <w:r>
                          <w:rPr>
                            <w:color w:val="FFFFFF"/>
                            <w:w w:val="90"/>
                            <w:sz w:val="26"/>
                          </w:rPr>
                          <w:t>ー＞</w:t>
                        </w:r>
                        <w:r>
                          <w:rPr>
                            <w:color w:val="FFFFFF"/>
                            <w:w w:val="90"/>
                            <w:sz w:val="27"/>
                          </w:rPr>
                          <w:t>モデル</w:t>
                        </w:r>
                        <w:r>
                          <w:rPr>
                            <w:color w:val="FFFFFF"/>
                            <w:spacing w:val="61"/>
                            <w:sz w:val="27"/>
                          </w:rPr>
                          <w:t> </w:t>
                        </w:r>
                        <w:r>
                          <w:rPr>
                            <w:color w:val="FFFFFF"/>
                            <w:w w:val="90"/>
                            <w:sz w:val="26"/>
                          </w:rPr>
                          <w:t>全</w:t>
                        </w:r>
                        <w:r>
                          <w:rPr>
                            <w:rFonts w:ascii="Arial" w:hAnsi="Arial" w:eastAsia="Arial"/>
                            <w:b/>
                            <w:color w:val="FFFFFF"/>
                            <w:w w:val="90"/>
                            <w:sz w:val="24"/>
                          </w:rPr>
                          <w:t>3</w:t>
                        </w:r>
                        <w:r>
                          <w:rPr>
                            <w:color w:val="FFFFFF"/>
                            <w:spacing w:val="-10"/>
                            <w:w w:val="90"/>
                            <w:sz w:val="26"/>
                          </w:rPr>
                          <w:t>⾊</w:t>
                        </w:r>
                      </w:p>
                    </w:txbxContent>
                  </v:textbox>
                  <w10:wrap type="none"/>
                </v:shape>
              </v:group>
            </w:pict>
          </mc:Fallback>
        </mc:AlternateContent>
      </w:r>
      <w:r>
        <w:rPr>
          <w:rFonts w:ascii="Arial"/>
          <w:sz w:val="20"/>
        </w:rPr>
      </w:r>
    </w:p>
    <w:p>
      <w:pPr>
        <w:pStyle w:val="BodyText"/>
        <w:spacing w:before="221"/>
        <w:rPr>
          <w:rFonts w:ascii="Arial"/>
          <w:sz w:val="21"/>
        </w:rPr>
      </w:pPr>
    </w:p>
    <w:p>
      <w:pPr>
        <w:pStyle w:val="BodyText"/>
        <w:spacing w:line="194" w:lineRule="auto"/>
        <w:ind w:left="4243" w:right="438"/>
        <w:jc w:val="both"/>
      </w:pPr>
      <w:r>
        <w:rPr/>
        <w:drawing>
          <wp:anchor distT="0" distB="0" distL="0" distR="0" allowOverlap="1" layoutInCell="1" locked="0" behindDoc="0" simplePos="0" relativeHeight="15733248">
            <wp:simplePos x="0" y="0"/>
            <wp:positionH relativeFrom="page">
              <wp:posOffset>476649</wp:posOffset>
            </wp:positionH>
            <wp:positionV relativeFrom="paragraph">
              <wp:posOffset>-138280</wp:posOffset>
            </wp:positionV>
            <wp:extent cx="2345117" cy="2345116"/>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2" cstate="print"/>
                    <a:stretch>
                      <a:fillRect/>
                    </a:stretch>
                  </pic:blipFill>
                  <pic:spPr>
                    <a:xfrm>
                      <a:off x="0" y="0"/>
                      <a:ext cx="2345117" cy="2345116"/>
                    </a:xfrm>
                    <a:prstGeom prst="rect">
                      <a:avLst/>
                    </a:prstGeom>
                  </pic:spPr>
                </pic:pic>
              </a:graphicData>
            </a:graphic>
          </wp:anchor>
        </w:drawing>
      </w:r>
      <w:r>
        <w:rPr>
          <w:rFonts w:ascii="Arial" w:hAnsi="Arial" w:eastAsia="Arial"/>
          <w:sz w:val="21"/>
        </w:rPr>
        <w:t>NuLAND®</w:t>
      </w:r>
      <w:r>
        <w:rPr>
          <w:w w:val="91"/>
        </w:rPr>
        <w:t>の特⻑でもあるユニセックスカラーのラインナップは男⼥問わず⼈気⾊。ピンク・グレープ・オリーブの⼈気のトレンドカラーは、いずれも着こなし次第で</w:t>
      </w:r>
      <w:r>
        <w:rPr>
          <w:rFonts w:ascii="Arial" w:hAnsi="Arial" w:eastAsia="Arial"/>
          <w:sz w:val="21"/>
        </w:rPr>
        <w:t>CUTE</w:t>
      </w:r>
      <w:r>
        <w:rPr>
          <w:spacing w:val="-1"/>
          <w:w w:val="91"/>
        </w:rPr>
        <w:t>な印象にも、スポーティな印象に</w:t>
      </w:r>
      <w:r>
        <w:rPr>
          <w:spacing w:val="-3"/>
          <w:w w:val="91"/>
        </w:rPr>
        <w:t>も対応できる万能さが性別を問わず⼈気です。今年は「選べるフラッ</w:t>
      </w:r>
      <w:r>
        <w:rPr>
          <w:spacing w:val="-5"/>
          <w:w w:val="91"/>
        </w:rPr>
        <w:t>プ」として、トレンドの３</w:t>
      </w:r>
      <w:r>
        <w:rPr>
          <w:rFonts w:ascii="Arial" w:hAnsi="Arial" w:eastAsia="Arial"/>
          <w:sz w:val="21"/>
        </w:rPr>
        <w:t>colors</w:t>
      </w:r>
      <w:r>
        <w:rPr>
          <w:w w:val="91"/>
        </w:rPr>
        <w:t>は、光沢感のある</w:t>
      </w:r>
      <w:r>
        <w:rPr>
          <w:rFonts w:ascii="Arial" w:hAnsi="Arial" w:eastAsia="Arial"/>
          <w:sz w:val="21"/>
        </w:rPr>
        <w:t>Shiny</w:t>
      </w:r>
      <w:r>
        <w:rPr>
          <w:spacing w:val="-5"/>
          <w:w w:val="91"/>
        </w:rPr>
        <w:t>＜シャイニー</w:t>
      </w:r>
    </w:p>
    <w:p>
      <w:pPr>
        <w:spacing w:line="194" w:lineRule="auto" w:before="0"/>
        <w:ind w:left="4243" w:right="542" w:firstLine="0"/>
        <w:jc w:val="left"/>
        <w:rPr>
          <w:sz w:val="23"/>
        </w:rPr>
      </w:pPr>
      <w:r>
        <w:rPr>
          <w:w w:val="91"/>
          <w:sz w:val="23"/>
        </w:rPr>
        <w:t>＞と、⾰のような質感の「</w:t>
      </w:r>
      <w:r>
        <w:rPr>
          <w:rFonts w:ascii="Arial" w:eastAsia="Arial"/>
          <w:sz w:val="21"/>
        </w:rPr>
        <w:t>QUA</w:t>
      </w:r>
      <w:r>
        <w:rPr>
          <w:rFonts w:ascii="Arial" w:eastAsia="Arial"/>
          <w:spacing w:val="-4"/>
          <w:sz w:val="21"/>
        </w:rPr>
        <w:t>R</w:t>
      </w:r>
      <w:r>
        <w:rPr>
          <w:rFonts w:ascii="Arial" w:eastAsia="Arial"/>
          <w:sz w:val="21"/>
        </w:rPr>
        <w:t>TECH</w:t>
      </w:r>
      <w:r>
        <w:rPr>
          <w:spacing w:val="-2"/>
          <w:w w:val="91"/>
          <w:sz w:val="23"/>
        </w:rPr>
        <w:t>」モデルの２つのラインナッ</w:t>
      </w:r>
      <w:r>
        <w:rPr>
          <w:w w:val="91"/>
          <w:sz w:val="23"/>
        </w:rPr>
        <w:t>プをご⽤意。</w:t>
      </w:r>
    </w:p>
    <w:p>
      <w:pPr>
        <w:pStyle w:val="BodyText"/>
        <w:spacing w:line="194" w:lineRule="auto" w:before="238"/>
        <w:ind w:left="4243" w:right="436"/>
        <w:jc w:val="both"/>
      </w:pPr>
      <w:r>
        <w:rPr>
          <w:spacing w:val="-4"/>
          <w:w w:val="91"/>
        </w:rPr>
        <w:t>シャイニーモデルの素材は福井県の⼯場で作られる、東レ「エコユース」を採⽤。東レの⾼い技術で作られた国産のリサイクルポリエステ</w:t>
      </w:r>
      <w:r>
        <w:rPr>
          <w:spacing w:val="-6"/>
          <w:w w:val="91"/>
        </w:rPr>
        <w:t>ル⽣地の特⻑は「軽さと強さ」です。今年のラインナップで最軽量となる</w:t>
      </w:r>
      <w:r>
        <w:rPr>
          <w:rFonts w:ascii="Arial" w:hAnsi="Arial" w:eastAsia="Arial"/>
          <w:spacing w:val="-6"/>
          <w:sz w:val="21"/>
        </w:rPr>
        <w:t>Shiny</w:t>
      </w:r>
      <w:r>
        <w:rPr>
          <w:spacing w:val="-6"/>
          <w:w w:val="91"/>
        </w:rPr>
        <w:t>＜シャイニー＞モデル。フラップの重さを約</w:t>
      </w:r>
      <w:r>
        <w:rPr>
          <w:rFonts w:ascii="Arial" w:hAnsi="Arial" w:eastAsia="Arial"/>
          <w:b/>
          <w:sz w:val="21"/>
        </w:rPr>
        <w:t>170g</w:t>
      </w:r>
      <w:r>
        <w:rPr>
          <w:w w:val="91"/>
        </w:rPr>
        <w:t>まで軽量</w:t>
      </w:r>
      <w:r>
        <w:rPr>
          <w:spacing w:val="-2"/>
          <w:w w:val="91"/>
        </w:rPr>
        <w:t>化したことで、全体重量は約</w:t>
      </w:r>
      <w:r>
        <w:rPr>
          <w:rFonts w:ascii="Arial" w:hAnsi="Arial" w:eastAsia="Arial"/>
          <w:b/>
          <w:sz w:val="21"/>
        </w:rPr>
        <w:t>870g</w:t>
      </w:r>
      <w:r>
        <w:rPr>
          <w:w w:val="91"/>
        </w:rPr>
        <w:t>と、</w:t>
      </w:r>
      <w:r>
        <w:rPr>
          <w:rFonts w:ascii="Arial" w:hAnsi="Arial" w:eastAsia="Arial"/>
          <w:b/>
          <w:sz w:val="21"/>
        </w:rPr>
        <w:t>NuLAND®</w:t>
      </w:r>
      <w:r>
        <w:rPr>
          <w:spacing w:val="-2"/>
          <w:w w:val="91"/>
        </w:rPr>
        <w:t>史上最軽量を実現し</w:t>
      </w:r>
      <w:r>
        <w:rPr>
          <w:w w:val="91"/>
        </w:rPr>
        <w:t>ました。</w:t>
      </w:r>
    </w:p>
    <w:p>
      <w:pPr>
        <w:pStyle w:val="BodyText"/>
        <w:spacing w:before="163"/>
        <w:rPr>
          <w:sz w:val="21"/>
        </w:rPr>
      </w:pPr>
    </w:p>
    <w:p>
      <w:pPr>
        <w:tabs>
          <w:tab w:pos="3276" w:val="left" w:leader="none"/>
        </w:tabs>
        <w:spacing w:line="270" w:lineRule="exact" w:before="0"/>
        <w:ind w:left="340" w:right="0" w:firstLine="0"/>
        <w:jc w:val="left"/>
        <w:rPr>
          <w:rFonts w:ascii="Arial" w:hAnsi="Arial" w:eastAsia="Arial"/>
          <w:sz w:val="21"/>
        </w:rPr>
      </w:pPr>
      <w:r>
        <w:rPr>
          <w:color w:val="3B3B3B"/>
          <w:w w:val="90"/>
          <w:sz w:val="23"/>
        </w:rPr>
        <w:t>＊各⾊の商品ページはこち</w:t>
      </w:r>
      <w:r>
        <w:rPr>
          <w:color w:val="3B3B3B"/>
          <w:spacing w:val="-10"/>
          <w:w w:val="90"/>
          <w:sz w:val="23"/>
        </w:rPr>
        <w:t>ら</w:t>
      </w:r>
      <w:r>
        <w:rPr>
          <w:color w:val="3B3B3B"/>
          <w:sz w:val="23"/>
        </w:rPr>
        <w:tab/>
      </w:r>
      <w:r>
        <w:rPr>
          <w:rFonts w:ascii="Lucida Grande" w:hAnsi="Lucida Grande" w:eastAsia="Lucida Grande"/>
          <w:color w:val="3B3B3B"/>
          <w:sz w:val="23"/>
        </w:rPr>
        <w:t>▶</w:t>
      </w:r>
      <w:hyperlink r:id="rId13">
        <w:r>
          <w:rPr>
            <w:rFonts w:ascii="Arial" w:hAnsi="Arial" w:eastAsia="Arial"/>
            <w:color w:val="348BD9"/>
            <w:sz w:val="21"/>
            <w:u w:val="single" w:color="348BD9"/>
          </w:rPr>
          <w:t>https://nuland.jp/collections/nuland-</w:t>
        </w:r>
        <w:r>
          <w:rPr>
            <w:rFonts w:ascii="Arial" w:hAnsi="Arial" w:eastAsia="Arial"/>
            <w:color w:val="348BD9"/>
            <w:spacing w:val="-2"/>
            <w:sz w:val="21"/>
            <w:u w:val="single" w:color="348BD9"/>
          </w:rPr>
          <w:t>lineup</w:t>
        </w:r>
      </w:hyperlink>
    </w:p>
    <w:p>
      <w:pPr>
        <w:pStyle w:val="BodyText"/>
        <w:spacing w:line="270" w:lineRule="exact"/>
        <w:ind w:left="340"/>
      </w:pPr>
      <w:r>
        <w:rPr>
          <w:spacing w:val="-1"/>
          <w:w w:val="90"/>
        </w:rPr>
        <w:t>※数量限定品につきましては⼀部完売のものもございます。最新の販売情報は公式サイトをご確認ください。</w:t>
      </w:r>
    </w:p>
    <w:p>
      <w:pPr>
        <w:pStyle w:val="BodyText"/>
        <w:spacing w:before="5"/>
        <w:rPr>
          <w:sz w:val="16"/>
        </w:rPr>
      </w:pPr>
      <w:r>
        <w:rPr/>
        <mc:AlternateContent>
          <mc:Choice Requires="wps">
            <w:drawing>
              <wp:anchor distT="0" distB="0" distL="0" distR="0" allowOverlap="1" layoutInCell="1" locked="0" behindDoc="1" simplePos="0" relativeHeight="487591424">
                <wp:simplePos x="0" y="0"/>
                <wp:positionH relativeFrom="page">
                  <wp:posOffset>400385</wp:posOffset>
                </wp:positionH>
                <wp:positionV relativeFrom="paragraph">
                  <wp:posOffset>150603</wp:posOffset>
                </wp:positionV>
                <wp:extent cx="6768465" cy="400685"/>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6768465" cy="400685"/>
                          <a:chExt cx="6768465" cy="400685"/>
                        </a:xfrm>
                      </wpg:grpSpPr>
                      <wps:wsp>
                        <wps:cNvPr id="17" name="Graphic 17"/>
                        <wps:cNvSpPr/>
                        <wps:spPr>
                          <a:xfrm>
                            <a:off x="9532" y="6"/>
                            <a:ext cx="6749415" cy="400685"/>
                          </a:xfrm>
                          <a:custGeom>
                            <a:avLst/>
                            <a:gdLst/>
                            <a:ahLst/>
                            <a:cxnLst/>
                            <a:rect l="l" t="t" r="r" b="b"/>
                            <a:pathLst>
                              <a:path w="6749415" h="400685">
                                <a:moveTo>
                                  <a:pt x="6749351" y="0"/>
                                </a:moveTo>
                                <a:lnTo>
                                  <a:pt x="0" y="0"/>
                                </a:lnTo>
                                <a:lnTo>
                                  <a:pt x="0" y="219252"/>
                                </a:lnTo>
                                <a:lnTo>
                                  <a:pt x="0" y="228790"/>
                                </a:lnTo>
                                <a:lnTo>
                                  <a:pt x="0" y="400380"/>
                                </a:lnTo>
                                <a:lnTo>
                                  <a:pt x="6749351" y="400380"/>
                                </a:lnTo>
                                <a:lnTo>
                                  <a:pt x="6749351" y="228790"/>
                                </a:lnTo>
                                <a:lnTo>
                                  <a:pt x="6749351" y="219252"/>
                                </a:lnTo>
                                <a:lnTo>
                                  <a:pt x="6749351" y="0"/>
                                </a:lnTo>
                                <a:close/>
                              </a:path>
                            </a:pathLst>
                          </a:custGeom>
                          <a:solidFill>
                            <a:srgbClr val="4472C3"/>
                          </a:solidFill>
                        </wps:spPr>
                        <wps:bodyPr wrap="square" lIns="0" tIns="0" rIns="0" bIns="0" rtlCol="0">
                          <a:prstTxWarp prst="textNoShape">
                            <a:avLst/>
                          </a:prstTxWarp>
                          <a:noAutofit/>
                        </wps:bodyPr>
                      </wps:wsp>
                      <wps:wsp>
                        <wps:cNvPr id="18" name="Graphic 18"/>
                        <wps:cNvSpPr/>
                        <wps:spPr>
                          <a:xfrm>
                            <a:off x="0" y="219258"/>
                            <a:ext cx="6768465" cy="181610"/>
                          </a:xfrm>
                          <a:custGeom>
                            <a:avLst/>
                            <a:gdLst/>
                            <a:ahLst/>
                            <a:cxnLst/>
                            <a:rect l="l" t="t" r="r" b="b"/>
                            <a:pathLst>
                              <a:path w="6768465" h="181610">
                                <a:moveTo>
                                  <a:pt x="0" y="176360"/>
                                </a:moveTo>
                                <a:lnTo>
                                  <a:pt x="6768427" y="176360"/>
                                </a:lnTo>
                              </a:path>
                              <a:path w="6768465" h="181610">
                                <a:moveTo>
                                  <a:pt x="4766" y="0"/>
                                </a:moveTo>
                                <a:lnTo>
                                  <a:pt x="4766" y="181126"/>
                                </a:lnTo>
                              </a:path>
                            </a:pathLst>
                          </a:custGeom>
                          <a:ln w="9532">
                            <a:solidFill>
                              <a:srgbClr val="FFFFFF"/>
                            </a:solidFill>
                            <a:prstDash val="solid"/>
                          </a:ln>
                        </wps:spPr>
                        <wps:bodyPr wrap="square" lIns="0" tIns="0" rIns="0" bIns="0" rtlCol="0">
                          <a:prstTxWarp prst="textNoShape">
                            <a:avLst/>
                          </a:prstTxWarp>
                          <a:noAutofit/>
                        </wps:bodyPr>
                      </wps:wsp>
                      <wps:wsp>
                        <wps:cNvPr id="19" name="Textbox 19"/>
                        <wps:cNvSpPr txBox="1"/>
                        <wps:spPr>
                          <a:xfrm>
                            <a:off x="9532" y="0"/>
                            <a:ext cx="6749415" cy="391160"/>
                          </a:xfrm>
                          <a:prstGeom prst="rect">
                            <a:avLst/>
                          </a:prstGeom>
                        </wps:spPr>
                        <wps:txbx>
                          <w:txbxContent>
                            <w:p>
                              <w:pPr>
                                <w:spacing w:line="302" w:lineRule="exact" w:before="19"/>
                                <w:ind w:left="75" w:right="0" w:firstLine="0"/>
                                <w:jc w:val="left"/>
                                <w:rPr>
                                  <w:sz w:val="26"/>
                                </w:rPr>
                              </w:pPr>
                              <w:r>
                                <w:rPr>
                                  <w:color w:val="FFFFFF"/>
                                  <w:spacing w:val="-3"/>
                                  <w:w w:val="90"/>
                                  <w:sz w:val="26"/>
                                </w:rPr>
                                <w:t>定番⼈気</w:t>
                              </w:r>
                            </w:p>
                            <w:p>
                              <w:pPr>
                                <w:spacing w:line="294" w:lineRule="exact" w:before="0"/>
                                <w:ind w:left="75" w:right="0" w:firstLine="0"/>
                                <w:jc w:val="left"/>
                                <w:rPr>
                                  <w:sz w:val="26"/>
                                </w:rPr>
                              </w:pPr>
                              <w:r>
                                <w:rPr>
                                  <w:rFonts w:ascii="Lucida Grande" w:hAnsi="Lucida Grande" w:eastAsia="Lucida Grande"/>
                                  <w:color w:val="FFFFFF"/>
                                  <w:w w:val="90"/>
                                  <w:sz w:val="26"/>
                                </w:rPr>
                                <w:t>▶</w:t>
                              </w:r>
                              <w:r>
                                <w:rPr>
                                  <w:rFonts w:ascii="Arial" w:hAnsi="Arial" w:eastAsia="Arial"/>
                                  <w:b/>
                                  <w:color w:val="FFFFFF"/>
                                  <w:w w:val="90"/>
                                  <w:sz w:val="24"/>
                                </w:rPr>
                                <w:t>STANDARD</w:t>
                              </w:r>
                              <w:r>
                                <w:rPr>
                                  <w:color w:val="FFFFFF"/>
                                  <w:w w:val="90"/>
                                  <w:sz w:val="26"/>
                                </w:rPr>
                                <w:t>＜</w:t>
                              </w:r>
                              <w:r>
                                <w:rPr>
                                  <w:color w:val="FFFFFF"/>
                                  <w:w w:val="90"/>
                                  <w:sz w:val="27"/>
                                </w:rPr>
                                <w:t>スタンダ</w:t>
                              </w:r>
                              <w:r>
                                <w:rPr>
                                  <w:color w:val="FFFFFF"/>
                                  <w:w w:val="90"/>
                                  <w:sz w:val="26"/>
                                </w:rPr>
                                <w:t>ー</w:t>
                              </w:r>
                              <w:r>
                                <w:rPr>
                                  <w:color w:val="FFFFFF"/>
                                  <w:w w:val="90"/>
                                  <w:sz w:val="27"/>
                                </w:rPr>
                                <w:t>ド</w:t>
                              </w:r>
                              <w:r>
                                <w:rPr>
                                  <w:color w:val="FFFFFF"/>
                                  <w:w w:val="90"/>
                                  <w:sz w:val="26"/>
                                </w:rPr>
                                <w:t>＞</w:t>
                              </w:r>
                              <w:r>
                                <w:rPr>
                                  <w:color w:val="FFFFFF"/>
                                  <w:w w:val="90"/>
                                  <w:sz w:val="27"/>
                                </w:rPr>
                                <w:t>モデル</w:t>
                              </w:r>
                              <w:r>
                                <w:rPr>
                                  <w:color w:val="FFFFFF"/>
                                  <w:spacing w:val="55"/>
                                  <w:w w:val="150"/>
                                  <w:sz w:val="27"/>
                                </w:rPr>
                                <w:t> </w:t>
                              </w:r>
                              <w:r>
                                <w:rPr>
                                  <w:color w:val="FFFFFF"/>
                                  <w:w w:val="90"/>
                                  <w:sz w:val="26"/>
                                </w:rPr>
                                <w:t>全</w:t>
                              </w:r>
                              <w:r>
                                <w:rPr>
                                  <w:rFonts w:ascii="Arial" w:hAnsi="Arial" w:eastAsia="Arial"/>
                                  <w:b/>
                                  <w:color w:val="FFFFFF"/>
                                  <w:w w:val="90"/>
                                  <w:sz w:val="24"/>
                                </w:rPr>
                                <w:t>4</w:t>
                              </w:r>
                              <w:r>
                                <w:rPr>
                                  <w:color w:val="FFFFFF"/>
                                  <w:spacing w:val="-10"/>
                                  <w:w w:val="90"/>
                                  <w:sz w:val="26"/>
                                </w:rPr>
                                <w:t>⾊</w:t>
                              </w:r>
                            </w:p>
                          </w:txbxContent>
                        </wps:txbx>
                        <wps:bodyPr wrap="square" lIns="0" tIns="0" rIns="0" bIns="0" rtlCol="0">
                          <a:noAutofit/>
                        </wps:bodyPr>
                      </wps:wsp>
                    </wpg:wgp>
                  </a:graphicData>
                </a:graphic>
              </wp:anchor>
            </w:drawing>
          </mc:Choice>
          <mc:Fallback>
            <w:pict>
              <v:group style="position:absolute;margin-left:31.526445pt;margin-top:11.858544pt;width:532.950pt;height:31.55pt;mso-position-horizontal-relative:page;mso-position-vertical-relative:paragraph;z-index:-15725056;mso-wrap-distance-left:0;mso-wrap-distance-right:0" id="docshapegroup9" coordorigin="631,237" coordsize="10659,631">
                <v:shape style="position:absolute;left:645;top:237;width:10629;height:631" id="docshape10" coordorigin="646,237" coordsize="10629,631" path="m11274,237l646,237,646,582,646,597,646,868,11274,868,11274,597,11274,582,11274,237xe" filled="true" fillcolor="#4472c3" stroked="false">
                  <v:path arrowok="t"/>
                  <v:fill type="solid"/>
                </v:shape>
                <v:shape style="position:absolute;left:630;top:582;width:10659;height:286" id="docshape11" coordorigin="631,582" coordsize="10659,286" path="m631,860l11289,860m638,582l638,868e" filled="false" stroked="true" strokeweight=".75063pt" strokecolor="#ffffff">
                  <v:path arrowok="t"/>
                  <v:stroke dashstyle="solid"/>
                </v:shape>
                <v:shape style="position:absolute;left:645;top:237;width:10629;height:616" type="#_x0000_t202" id="docshape12" filled="false" stroked="false">
                  <v:textbox inset="0,0,0,0">
                    <w:txbxContent>
                      <w:p>
                        <w:pPr>
                          <w:spacing w:line="302" w:lineRule="exact" w:before="19"/>
                          <w:ind w:left="75" w:right="0" w:firstLine="0"/>
                          <w:jc w:val="left"/>
                          <w:rPr>
                            <w:sz w:val="26"/>
                          </w:rPr>
                        </w:pPr>
                        <w:r>
                          <w:rPr>
                            <w:color w:val="FFFFFF"/>
                            <w:spacing w:val="-3"/>
                            <w:w w:val="90"/>
                            <w:sz w:val="26"/>
                          </w:rPr>
                          <w:t>定番⼈気</w:t>
                        </w:r>
                      </w:p>
                      <w:p>
                        <w:pPr>
                          <w:spacing w:line="294" w:lineRule="exact" w:before="0"/>
                          <w:ind w:left="75" w:right="0" w:firstLine="0"/>
                          <w:jc w:val="left"/>
                          <w:rPr>
                            <w:sz w:val="26"/>
                          </w:rPr>
                        </w:pPr>
                        <w:r>
                          <w:rPr>
                            <w:rFonts w:ascii="Lucida Grande" w:hAnsi="Lucida Grande" w:eastAsia="Lucida Grande"/>
                            <w:color w:val="FFFFFF"/>
                            <w:w w:val="90"/>
                            <w:sz w:val="26"/>
                          </w:rPr>
                          <w:t>▶</w:t>
                        </w:r>
                        <w:r>
                          <w:rPr>
                            <w:rFonts w:ascii="Arial" w:hAnsi="Arial" w:eastAsia="Arial"/>
                            <w:b/>
                            <w:color w:val="FFFFFF"/>
                            <w:w w:val="90"/>
                            <w:sz w:val="24"/>
                          </w:rPr>
                          <w:t>STANDARD</w:t>
                        </w:r>
                        <w:r>
                          <w:rPr>
                            <w:color w:val="FFFFFF"/>
                            <w:w w:val="90"/>
                            <w:sz w:val="26"/>
                          </w:rPr>
                          <w:t>＜</w:t>
                        </w:r>
                        <w:r>
                          <w:rPr>
                            <w:color w:val="FFFFFF"/>
                            <w:w w:val="90"/>
                            <w:sz w:val="27"/>
                          </w:rPr>
                          <w:t>スタンダ</w:t>
                        </w:r>
                        <w:r>
                          <w:rPr>
                            <w:color w:val="FFFFFF"/>
                            <w:w w:val="90"/>
                            <w:sz w:val="26"/>
                          </w:rPr>
                          <w:t>ー</w:t>
                        </w:r>
                        <w:r>
                          <w:rPr>
                            <w:color w:val="FFFFFF"/>
                            <w:w w:val="90"/>
                            <w:sz w:val="27"/>
                          </w:rPr>
                          <w:t>ド</w:t>
                        </w:r>
                        <w:r>
                          <w:rPr>
                            <w:color w:val="FFFFFF"/>
                            <w:w w:val="90"/>
                            <w:sz w:val="26"/>
                          </w:rPr>
                          <w:t>＞</w:t>
                        </w:r>
                        <w:r>
                          <w:rPr>
                            <w:color w:val="FFFFFF"/>
                            <w:w w:val="90"/>
                            <w:sz w:val="27"/>
                          </w:rPr>
                          <w:t>モデル</w:t>
                        </w:r>
                        <w:r>
                          <w:rPr>
                            <w:color w:val="FFFFFF"/>
                            <w:spacing w:val="55"/>
                            <w:w w:val="150"/>
                            <w:sz w:val="27"/>
                          </w:rPr>
                          <w:t> </w:t>
                        </w:r>
                        <w:r>
                          <w:rPr>
                            <w:color w:val="FFFFFF"/>
                            <w:w w:val="90"/>
                            <w:sz w:val="26"/>
                          </w:rPr>
                          <w:t>全</w:t>
                        </w:r>
                        <w:r>
                          <w:rPr>
                            <w:rFonts w:ascii="Arial" w:hAnsi="Arial" w:eastAsia="Arial"/>
                            <w:b/>
                            <w:color w:val="FFFFFF"/>
                            <w:w w:val="90"/>
                            <w:sz w:val="24"/>
                          </w:rPr>
                          <w:t>4</w:t>
                        </w:r>
                        <w:r>
                          <w:rPr>
                            <w:color w:val="FFFFFF"/>
                            <w:spacing w:val="-10"/>
                            <w:w w:val="90"/>
                            <w:sz w:val="26"/>
                          </w:rPr>
                          <w:t>⾊</w:t>
                        </w:r>
                      </w:p>
                    </w:txbxContent>
                  </v:textbox>
                  <w10:wrap type="none"/>
                </v:shape>
                <w10:wrap type="topAndBottom"/>
              </v:group>
            </w:pict>
          </mc:Fallback>
        </mc:AlternateContent>
      </w:r>
    </w:p>
    <w:p>
      <w:pPr>
        <w:pStyle w:val="BodyText"/>
        <w:spacing w:line="194" w:lineRule="auto" w:before="246"/>
        <w:ind w:left="340" w:right="4406"/>
      </w:pPr>
      <w:r>
        <w:rPr>
          <w:rFonts w:ascii="Arial" w:hAnsi="Arial" w:eastAsia="Arial"/>
          <w:sz w:val="21"/>
        </w:rPr>
        <w:t>2021</w:t>
      </w:r>
      <w:r>
        <w:rPr>
          <w:w w:val="91"/>
        </w:rPr>
        <w:t>年</w:t>
      </w:r>
      <w:r>
        <w:rPr>
          <w:rFonts w:ascii="Arial" w:hAnsi="Arial" w:eastAsia="Arial"/>
          <w:sz w:val="21"/>
        </w:rPr>
        <w:t>3</w:t>
      </w:r>
      <w:r>
        <w:rPr>
          <w:spacing w:val="-1"/>
          <w:w w:val="91"/>
        </w:rPr>
        <w:t>⽉誕⽣以来、不動の⼈気カラー、ブラック・レッド・キャメ</w:t>
      </w:r>
      <w:r>
        <w:rPr>
          <w:spacing w:val="-5"/>
          <w:w w:val="91"/>
        </w:rPr>
        <w:t>ル・ネイビー。今年も</w:t>
      </w:r>
      <w:r>
        <w:rPr>
          <w:rFonts w:ascii="Arial" w:hAnsi="Arial" w:eastAsia="Arial"/>
          <w:sz w:val="21"/>
        </w:rPr>
        <w:t>NuLAND®</w:t>
      </w:r>
      <w:r>
        <w:rPr>
          <w:spacing w:val="-2"/>
          <w:w w:val="91"/>
        </w:rPr>
        <w:t>の定番として販売いたします。</w:t>
      </w:r>
    </w:p>
    <w:p>
      <w:pPr>
        <w:pStyle w:val="BodyText"/>
        <w:spacing w:line="194" w:lineRule="auto"/>
        <w:ind w:left="340" w:right="4379"/>
      </w:pPr>
      <w:r>
        <w:rPr/>
        <w:drawing>
          <wp:anchor distT="0" distB="0" distL="0" distR="0" allowOverlap="1" layoutInCell="1" locked="0" behindDoc="1" simplePos="0" relativeHeight="487492608">
            <wp:simplePos x="0" y="0"/>
            <wp:positionH relativeFrom="page">
              <wp:posOffset>4680701</wp:posOffset>
            </wp:positionH>
            <wp:positionV relativeFrom="paragraph">
              <wp:posOffset>-321447</wp:posOffset>
            </wp:positionV>
            <wp:extent cx="2345117" cy="2335583"/>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4" cstate="print"/>
                    <a:stretch>
                      <a:fillRect/>
                    </a:stretch>
                  </pic:blipFill>
                  <pic:spPr>
                    <a:xfrm>
                      <a:off x="0" y="0"/>
                      <a:ext cx="2345117" cy="2335583"/>
                    </a:xfrm>
                    <a:prstGeom prst="rect">
                      <a:avLst/>
                    </a:prstGeom>
                  </pic:spPr>
                </pic:pic>
              </a:graphicData>
            </a:graphic>
          </wp:anchor>
        </w:drawing>
      </w:r>
      <w:r>
        <w:rPr>
          <w:spacing w:val="-2"/>
          <w:w w:val="90"/>
        </w:rPr>
        <w:t>スタンダードモデルは、ボディ・フラップともに、古着などを原料と</w:t>
      </w:r>
      <w:r>
        <w:rPr>
          <w:spacing w:val="-10"/>
        </w:rPr>
        <w:t>する循環型リサイクル⽣地</w:t>
      </w:r>
      <w:r>
        <w:rPr>
          <w:rFonts w:ascii="Arial" w:hAnsi="Arial" w:eastAsia="Arial"/>
          <w:b/>
          <w:spacing w:val="-10"/>
          <w:sz w:val="21"/>
        </w:rPr>
        <w:t>RENU®</w:t>
      </w:r>
      <w:r>
        <w:rPr>
          <w:spacing w:val="-10"/>
        </w:rPr>
        <w:t>を採⽤しています。</w:t>
      </w:r>
    </w:p>
    <w:p>
      <w:pPr>
        <w:pStyle w:val="BodyText"/>
        <w:spacing w:line="194" w:lineRule="auto" w:before="239"/>
        <w:ind w:left="340" w:right="4381"/>
        <w:jc w:val="both"/>
      </w:pPr>
      <w:r>
        <w:rPr>
          <w:w w:val="91"/>
        </w:rPr>
        <w:t>フラップは</w:t>
      </w:r>
      <w:r>
        <w:rPr>
          <w:rFonts w:ascii="Arial" w:hAnsi="Arial" w:eastAsia="Arial"/>
          <w:sz w:val="21"/>
        </w:rPr>
        <w:t>NuLAND®</w:t>
      </w:r>
      <w:r>
        <w:rPr>
          <w:w w:val="91"/>
        </w:rPr>
        <w:t>の代名詞でもある光沢のあるエナメルのような</w:t>
      </w:r>
      <w:r>
        <w:rPr>
          <w:spacing w:val="-3"/>
          <w:w w:val="91"/>
        </w:rPr>
        <w:t>質感でお⼦様から絶⼤な⽀持を得ております。⾼い耐⽔加⼯が施され</w:t>
      </w:r>
      <w:r>
        <w:rPr>
          <w:spacing w:val="-2"/>
          <w:w w:val="91"/>
        </w:rPr>
        <w:t>た⽣地であることも安⼼なポイントです。</w:t>
      </w:r>
    </w:p>
    <w:p>
      <w:pPr>
        <w:spacing w:line="194" w:lineRule="auto" w:before="240"/>
        <w:ind w:left="340" w:right="4429" w:firstLine="0"/>
        <w:jc w:val="left"/>
        <w:rPr>
          <w:sz w:val="23"/>
        </w:rPr>
      </w:pPr>
      <w:r>
        <w:rPr>
          <w:spacing w:val="-2"/>
          <w:w w:val="90"/>
          <w:sz w:val="23"/>
        </w:rPr>
        <w:t>※クアルテックモデル</w:t>
      </w:r>
      <w:r>
        <w:rPr>
          <w:rFonts w:ascii="Arial" w:hAnsi="Arial" w:eastAsia="Arial"/>
          <w:spacing w:val="-2"/>
          <w:w w:val="90"/>
          <w:sz w:val="21"/>
        </w:rPr>
        <w:t>/</w:t>
      </w:r>
      <w:r>
        <w:rPr>
          <w:spacing w:val="-2"/>
          <w:w w:val="90"/>
          <w:sz w:val="23"/>
        </w:rPr>
        <w:t>ダークネイビーと</w:t>
      </w:r>
      <w:r>
        <w:rPr>
          <w:rFonts w:ascii="Arial" w:hAnsi="Arial" w:eastAsia="Arial"/>
          <w:spacing w:val="-2"/>
          <w:w w:val="90"/>
          <w:sz w:val="21"/>
        </w:rPr>
        <w:t>STANDARD</w:t>
      </w:r>
      <w:r>
        <w:rPr>
          <w:spacing w:val="-2"/>
          <w:w w:val="90"/>
          <w:sz w:val="23"/>
        </w:rPr>
        <w:t>モデル</w:t>
      </w:r>
      <w:r>
        <w:rPr>
          <w:rFonts w:ascii="Arial" w:hAnsi="Arial" w:eastAsia="Arial"/>
          <w:spacing w:val="-2"/>
          <w:w w:val="90"/>
          <w:sz w:val="21"/>
        </w:rPr>
        <w:t>/</w:t>
      </w:r>
      <w:r>
        <w:rPr>
          <w:spacing w:val="-2"/>
          <w:w w:val="90"/>
          <w:sz w:val="23"/>
        </w:rPr>
        <w:t>ネイビー</w:t>
      </w:r>
      <w:r>
        <w:rPr>
          <w:spacing w:val="-4"/>
          <w:sz w:val="23"/>
        </w:rPr>
        <w:t>は異なる⾊合いです。</w:t>
      </w:r>
    </w:p>
    <w:p>
      <w:pPr>
        <w:pStyle w:val="BodyText"/>
        <w:rPr>
          <w:sz w:val="21"/>
        </w:rPr>
      </w:pPr>
    </w:p>
    <w:p>
      <w:pPr>
        <w:pStyle w:val="BodyText"/>
        <w:rPr>
          <w:sz w:val="21"/>
        </w:rPr>
      </w:pPr>
    </w:p>
    <w:p>
      <w:pPr>
        <w:pStyle w:val="BodyText"/>
        <w:spacing w:before="102"/>
        <w:rPr>
          <w:sz w:val="21"/>
        </w:rPr>
      </w:pPr>
    </w:p>
    <w:p>
      <w:pPr>
        <w:tabs>
          <w:tab w:pos="3276" w:val="left" w:leader="none"/>
        </w:tabs>
        <w:spacing w:before="0"/>
        <w:ind w:left="340" w:right="0" w:firstLine="0"/>
        <w:jc w:val="left"/>
        <w:rPr>
          <w:rFonts w:ascii="Arial" w:hAnsi="Arial" w:eastAsia="Arial"/>
          <w:sz w:val="21"/>
        </w:rPr>
      </w:pPr>
      <w:r>
        <w:rPr>
          <w:color w:val="3B3B3B"/>
          <w:w w:val="90"/>
          <w:sz w:val="23"/>
        </w:rPr>
        <w:t>＊各⾊の商品ページはこち</w:t>
      </w:r>
      <w:r>
        <w:rPr>
          <w:color w:val="3B3B3B"/>
          <w:spacing w:val="-10"/>
          <w:w w:val="90"/>
          <w:sz w:val="23"/>
        </w:rPr>
        <w:t>ら</w:t>
      </w:r>
      <w:r>
        <w:rPr>
          <w:color w:val="3B3B3B"/>
          <w:sz w:val="23"/>
        </w:rPr>
        <w:tab/>
      </w:r>
      <w:r>
        <w:rPr>
          <w:rFonts w:ascii="Lucida Grande" w:hAnsi="Lucida Grande" w:eastAsia="Lucida Grande"/>
          <w:color w:val="3B3B3B"/>
          <w:sz w:val="23"/>
        </w:rPr>
        <w:t>▶</w:t>
      </w:r>
      <w:hyperlink r:id="rId13">
        <w:r>
          <w:rPr>
            <w:rFonts w:ascii="Arial" w:hAnsi="Arial" w:eastAsia="Arial"/>
            <w:color w:val="348BD9"/>
            <w:sz w:val="21"/>
            <w:u w:val="single" w:color="348BD9"/>
          </w:rPr>
          <w:t>https://nuland.jp/collections/nuland-</w:t>
        </w:r>
        <w:r>
          <w:rPr>
            <w:rFonts w:ascii="Arial" w:hAnsi="Arial" w:eastAsia="Arial"/>
            <w:color w:val="348BD9"/>
            <w:spacing w:val="-2"/>
            <w:sz w:val="21"/>
            <w:u w:val="single" w:color="348BD9"/>
          </w:rPr>
          <w:t>lineup</w:t>
        </w:r>
      </w:hyperlink>
    </w:p>
    <w:p>
      <w:pPr>
        <w:pStyle w:val="BodyText"/>
        <w:spacing w:before="1"/>
        <w:rPr>
          <w:rFonts w:ascii="Arial"/>
          <w:sz w:val="19"/>
        </w:rPr>
      </w:pPr>
      <w:r>
        <w:rPr/>
        <mc:AlternateContent>
          <mc:Choice Requires="wps">
            <w:drawing>
              <wp:anchor distT="0" distB="0" distL="0" distR="0" allowOverlap="1" layoutInCell="1" locked="0" behindDoc="1" simplePos="0" relativeHeight="487591936">
                <wp:simplePos x="0" y="0"/>
                <wp:positionH relativeFrom="page">
                  <wp:posOffset>409918</wp:posOffset>
                </wp:positionH>
                <wp:positionV relativeFrom="paragraph">
                  <wp:posOffset>154911</wp:posOffset>
                </wp:positionV>
                <wp:extent cx="6749415" cy="391160"/>
                <wp:effectExtent l="0" t="0" r="0" b="0"/>
                <wp:wrapTopAndBottom/>
                <wp:docPr id="21" name="Textbox 21"/>
                <wp:cNvGraphicFramePr>
                  <a:graphicFrameLocks/>
                </wp:cNvGraphicFramePr>
                <a:graphic>
                  <a:graphicData uri="http://schemas.microsoft.com/office/word/2010/wordprocessingShape">
                    <wps:wsp>
                      <wps:cNvPr id="21" name="Textbox 21"/>
                      <wps:cNvSpPr txBox="1"/>
                      <wps:spPr>
                        <a:xfrm>
                          <a:off x="0" y="0"/>
                          <a:ext cx="6749415" cy="391160"/>
                        </a:xfrm>
                        <a:prstGeom prst="rect">
                          <a:avLst/>
                        </a:prstGeom>
                        <a:solidFill>
                          <a:srgbClr val="4472C3"/>
                        </a:solidFill>
                      </wps:spPr>
                      <wps:txbx>
                        <w:txbxContent>
                          <w:p>
                            <w:pPr>
                              <w:spacing w:line="302" w:lineRule="exact" w:before="13"/>
                              <w:ind w:left="75" w:right="0" w:firstLine="0"/>
                              <w:jc w:val="left"/>
                              <w:rPr>
                                <w:color w:val="000000"/>
                                <w:sz w:val="26"/>
                              </w:rPr>
                            </w:pPr>
                            <w:r>
                              <w:rPr>
                                <w:color w:val="FFFFFF"/>
                                <w:spacing w:val="-1"/>
                                <w:w w:val="90"/>
                                <w:sz w:val="26"/>
                              </w:rPr>
                              <w:t>地産地消素材！数量限定</w:t>
                            </w:r>
                          </w:p>
                          <w:p>
                            <w:pPr>
                              <w:spacing w:line="300" w:lineRule="exact" w:before="0"/>
                              <w:ind w:left="75" w:right="0" w:firstLine="0"/>
                              <w:jc w:val="left"/>
                              <w:rPr>
                                <w:color w:val="000000"/>
                                <w:sz w:val="27"/>
                              </w:rPr>
                            </w:pPr>
                            <w:r>
                              <w:rPr>
                                <w:rFonts w:ascii="Lucida Grande" w:hAnsi="Lucida Grande" w:eastAsia="Lucida Grande"/>
                                <w:color w:val="FFFFFF"/>
                                <w:w w:val="90"/>
                                <w:sz w:val="26"/>
                              </w:rPr>
                              <w:t>▶</w:t>
                            </w:r>
                            <w:r>
                              <w:rPr>
                                <w:color w:val="FFFFFF"/>
                                <w:w w:val="90"/>
                                <w:sz w:val="26"/>
                              </w:rPr>
                              <w:t>千葉県産</w:t>
                            </w:r>
                            <w:r>
                              <w:rPr>
                                <w:color w:val="FFFFFF"/>
                                <w:w w:val="90"/>
                                <w:sz w:val="27"/>
                              </w:rPr>
                              <w:t>ピ</w:t>
                            </w:r>
                            <w:r>
                              <w:rPr>
                                <w:color w:val="FFFFFF"/>
                                <w:w w:val="90"/>
                                <w:sz w:val="26"/>
                              </w:rPr>
                              <w:t>ー</w:t>
                            </w:r>
                            <w:r>
                              <w:rPr>
                                <w:color w:val="FFFFFF"/>
                                <w:w w:val="90"/>
                                <w:sz w:val="27"/>
                              </w:rPr>
                              <w:t>ナッツレザ</w:t>
                            </w:r>
                            <w:r>
                              <w:rPr>
                                <w:color w:val="FFFFFF"/>
                                <w:w w:val="90"/>
                                <w:sz w:val="26"/>
                              </w:rPr>
                              <w:t>ー＜</w:t>
                            </w:r>
                            <w:r>
                              <w:rPr>
                                <w:rFonts w:ascii="Arial" w:hAnsi="Arial" w:eastAsia="Arial"/>
                                <w:b/>
                                <w:color w:val="FFFFFF"/>
                                <w:w w:val="90"/>
                                <w:sz w:val="24"/>
                              </w:rPr>
                              <w:t>PEANUTS</w:t>
                            </w:r>
                            <w:r>
                              <w:rPr>
                                <w:color w:val="FFFFFF"/>
                                <w:w w:val="90"/>
                                <w:sz w:val="26"/>
                              </w:rPr>
                              <w:t>＞</w:t>
                            </w:r>
                            <w:r>
                              <w:rPr>
                                <w:color w:val="FFFFFF"/>
                                <w:spacing w:val="-4"/>
                                <w:w w:val="90"/>
                                <w:sz w:val="27"/>
                              </w:rPr>
                              <w:t>モデル</w:t>
                            </w:r>
                          </w:p>
                        </w:txbxContent>
                      </wps:txbx>
                      <wps:bodyPr wrap="square" lIns="0" tIns="0" rIns="0" bIns="0" rtlCol="0">
                        <a:noAutofit/>
                      </wps:bodyPr>
                    </wps:wsp>
                  </a:graphicData>
                </a:graphic>
              </wp:anchor>
            </w:drawing>
          </mc:Choice>
          <mc:Fallback>
            <w:pict>
              <v:shape style="position:absolute;margin-left:32.277077pt;margin-top:12.197732pt;width:531.450pt;height:30.8pt;mso-position-horizontal-relative:page;mso-position-vertical-relative:paragraph;z-index:-15724544;mso-wrap-distance-left:0;mso-wrap-distance-right:0" type="#_x0000_t202" id="docshape13" filled="true" fillcolor="#4472c3" stroked="false">
                <v:textbox inset="0,0,0,0">
                  <w:txbxContent>
                    <w:p>
                      <w:pPr>
                        <w:spacing w:line="302" w:lineRule="exact" w:before="13"/>
                        <w:ind w:left="75" w:right="0" w:firstLine="0"/>
                        <w:jc w:val="left"/>
                        <w:rPr>
                          <w:color w:val="000000"/>
                          <w:sz w:val="26"/>
                        </w:rPr>
                      </w:pPr>
                      <w:r>
                        <w:rPr>
                          <w:color w:val="FFFFFF"/>
                          <w:spacing w:val="-1"/>
                          <w:w w:val="90"/>
                          <w:sz w:val="26"/>
                        </w:rPr>
                        <w:t>地産地消素材！数量限定</w:t>
                      </w:r>
                    </w:p>
                    <w:p>
                      <w:pPr>
                        <w:spacing w:line="300" w:lineRule="exact" w:before="0"/>
                        <w:ind w:left="75" w:right="0" w:firstLine="0"/>
                        <w:jc w:val="left"/>
                        <w:rPr>
                          <w:color w:val="000000"/>
                          <w:sz w:val="27"/>
                        </w:rPr>
                      </w:pPr>
                      <w:r>
                        <w:rPr>
                          <w:rFonts w:ascii="Lucida Grande" w:hAnsi="Lucida Grande" w:eastAsia="Lucida Grande"/>
                          <w:color w:val="FFFFFF"/>
                          <w:w w:val="90"/>
                          <w:sz w:val="26"/>
                        </w:rPr>
                        <w:t>▶</w:t>
                      </w:r>
                      <w:r>
                        <w:rPr>
                          <w:color w:val="FFFFFF"/>
                          <w:w w:val="90"/>
                          <w:sz w:val="26"/>
                        </w:rPr>
                        <w:t>千葉県産</w:t>
                      </w:r>
                      <w:r>
                        <w:rPr>
                          <w:color w:val="FFFFFF"/>
                          <w:w w:val="90"/>
                          <w:sz w:val="27"/>
                        </w:rPr>
                        <w:t>ピ</w:t>
                      </w:r>
                      <w:r>
                        <w:rPr>
                          <w:color w:val="FFFFFF"/>
                          <w:w w:val="90"/>
                          <w:sz w:val="26"/>
                        </w:rPr>
                        <w:t>ー</w:t>
                      </w:r>
                      <w:r>
                        <w:rPr>
                          <w:color w:val="FFFFFF"/>
                          <w:w w:val="90"/>
                          <w:sz w:val="27"/>
                        </w:rPr>
                        <w:t>ナッツレザ</w:t>
                      </w:r>
                      <w:r>
                        <w:rPr>
                          <w:color w:val="FFFFFF"/>
                          <w:w w:val="90"/>
                          <w:sz w:val="26"/>
                        </w:rPr>
                        <w:t>ー＜</w:t>
                      </w:r>
                      <w:r>
                        <w:rPr>
                          <w:rFonts w:ascii="Arial" w:hAnsi="Arial" w:eastAsia="Arial"/>
                          <w:b/>
                          <w:color w:val="FFFFFF"/>
                          <w:w w:val="90"/>
                          <w:sz w:val="24"/>
                        </w:rPr>
                        <w:t>PEANUTS</w:t>
                      </w:r>
                      <w:r>
                        <w:rPr>
                          <w:color w:val="FFFFFF"/>
                          <w:w w:val="90"/>
                          <w:sz w:val="26"/>
                        </w:rPr>
                        <w:t>＞</w:t>
                      </w:r>
                      <w:r>
                        <w:rPr>
                          <w:color w:val="FFFFFF"/>
                          <w:spacing w:val="-4"/>
                          <w:w w:val="90"/>
                          <w:sz w:val="27"/>
                        </w:rPr>
                        <w:t>モデル</w:t>
                      </w:r>
                    </w:p>
                  </w:txbxContent>
                </v:textbox>
                <v:fill type="solid"/>
                <w10:wrap type="topAndBottom"/>
              </v:shape>
            </w:pict>
          </mc:Fallback>
        </mc:AlternateContent>
      </w:r>
    </w:p>
    <w:p>
      <w:pPr>
        <w:pStyle w:val="BodyText"/>
        <w:spacing w:before="13"/>
        <w:rPr>
          <w:rFonts w:ascii="Arial"/>
          <w:sz w:val="21"/>
        </w:rPr>
      </w:pPr>
    </w:p>
    <w:p>
      <w:pPr>
        <w:pStyle w:val="BodyText"/>
        <w:spacing w:line="194" w:lineRule="auto"/>
        <w:ind w:left="4394" w:right="421"/>
      </w:pPr>
      <w:r>
        <w:rPr/>
        <w:drawing>
          <wp:anchor distT="0" distB="0" distL="0" distR="0" allowOverlap="1" layoutInCell="1" locked="0" behindDoc="0" simplePos="0" relativeHeight="15733760">
            <wp:simplePos x="0" y="0"/>
            <wp:positionH relativeFrom="page">
              <wp:posOffset>574911</wp:posOffset>
            </wp:positionH>
            <wp:positionV relativeFrom="paragraph">
              <wp:posOffset>-42394</wp:posOffset>
            </wp:positionV>
            <wp:extent cx="2342185" cy="2335583"/>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5" cstate="print"/>
                    <a:stretch>
                      <a:fillRect/>
                    </a:stretch>
                  </pic:blipFill>
                  <pic:spPr>
                    <a:xfrm>
                      <a:off x="0" y="0"/>
                      <a:ext cx="2342185" cy="2335583"/>
                    </a:xfrm>
                    <a:prstGeom prst="rect">
                      <a:avLst/>
                    </a:prstGeom>
                  </pic:spPr>
                </pic:pic>
              </a:graphicData>
            </a:graphic>
          </wp:anchor>
        </w:drawing>
      </w:r>
      <w:r>
        <w:rPr>
          <w:w w:val="91"/>
        </w:rPr>
        <w:t>千葉県の特産物「落花⽣」の廃棄される薄⽪を再利⽤した環境に優</w:t>
      </w:r>
      <w:r>
        <w:rPr>
          <w:spacing w:val="-2"/>
          <w:w w:val="91"/>
        </w:rPr>
        <w:t>しい地産地消のヴィーガンレザーのランドセルフラップ。環境に優</w:t>
      </w:r>
      <w:r>
        <w:rPr>
          <w:spacing w:val="-7"/>
          <w:w w:val="91"/>
        </w:rPr>
        <w:t>しいだけでなく、ピーナッツレザーは耐久性にも優れた⽣地です。</w:t>
      </w:r>
      <w:r>
        <w:rPr>
          <w:spacing w:val="-6"/>
          <w:w w:val="91"/>
        </w:rPr>
        <w:t>ピーナッツレザー初となるランドセルが</w:t>
      </w:r>
      <w:r>
        <w:rPr>
          <w:rFonts w:ascii="Arial" w:hAnsi="Arial" w:eastAsia="Arial"/>
          <w:sz w:val="21"/>
        </w:rPr>
        <w:t>NuLAND®</w:t>
      </w:r>
      <w:r>
        <w:rPr>
          <w:spacing w:val="-4"/>
          <w:w w:val="91"/>
        </w:rPr>
        <w:t>で誕⽣します。</w:t>
      </w:r>
      <w:r>
        <w:rPr>
          <w:spacing w:val="-14"/>
          <w:w w:val="91"/>
        </w:rPr>
        <w:t>（</w:t>
      </w:r>
      <w:r>
        <w:rPr>
          <w:w w:val="91"/>
        </w:rPr>
        <w:t> </w:t>
      </w:r>
      <w:r>
        <w:rPr>
          <w:rFonts w:ascii="Arial" w:hAnsi="Arial" w:eastAsia="Arial"/>
          <w:sz w:val="21"/>
        </w:rPr>
        <w:t>100</w:t>
      </w:r>
      <w:r>
        <w:rPr>
          <w:w w:val="91"/>
        </w:rPr>
        <w:t>個限定）</w:t>
      </w:r>
    </w:p>
    <w:p>
      <w:pPr>
        <w:spacing w:line="192" w:lineRule="auto" w:before="239"/>
        <w:ind w:left="4394" w:right="556" w:firstLine="0"/>
        <w:jc w:val="left"/>
        <w:rPr>
          <w:sz w:val="21"/>
        </w:rPr>
      </w:pPr>
      <w:r>
        <w:rPr>
          <w:spacing w:val="-2"/>
          <w:w w:val="90"/>
          <w:sz w:val="21"/>
        </w:rPr>
        <w:t>※⽇本国内ですでに販売されているヴィーガンレザーは、そのほとんどが</w:t>
      </w:r>
      <w:r>
        <w:rPr>
          <w:spacing w:val="-3"/>
          <w:w w:val="90"/>
          <w:sz w:val="21"/>
        </w:rPr>
        <w:t>輸⼊された植物や果実から。しかし、ピーナッツレザーの材料となる落花</w:t>
      </w:r>
    </w:p>
    <w:p>
      <w:pPr>
        <w:spacing w:line="192" w:lineRule="auto" w:before="0"/>
        <w:ind w:left="4394" w:right="529" w:firstLine="0"/>
        <w:jc w:val="both"/>
        <w:rPr>
          <w:sz w:val="21"/>
        </w:rPr>
      </w:pPr>
      <w:r>
        <w:rPr>
          <w:w w:val="90"/>
          <w:sz w:val="21"/>
        </w:rPr>
        <w:t>⽣はその年間収穫量</w:t>
      </w:r>
      <w:r>
        <w:rPr>
          <w:rFonts w:ascii="Arial" w:eastAsia="Arial"/>
          <w:sz w:val="19"/>
        </w:rPr>
        <w:t>1</w:t>
      </w:r>
      <w:r>
        <w:rPr>
          <w:w w:val="90"/>
          <w:sz w:val="21"/>
        </w:rPr>
        <w:t>万</w:t>
      </w:r>
      <w:r>
        <w:rPr>
          <w:rFonts w:ascii="Arial" w:eastAsia="Arial"/>
          <w:sz w:val="19"/>
        </w:rPr>
        <w:t>4900</w:t>
      </w:r>
      <w:r>
        <w:rPr>
          <w:w w:val="90"/>
          <w:sz w:val="21"/>
        </w:rPr>
        <w:t>㌧、全国シェア</w:t>
      </w:r>
      <w:r>
        <w:rPr>
          <w:rFonts w:ascii="Arial" w:eastAsia="Arial"/>
          <w:sz w:val="19"/>
        </w:rPr>
        <w:t>85</w:t>
      </w:r>
      <w:r>
        <w:rPr>
          <w:w w:val="90"/>
          <w:sz w:val="21"/>
        </w:rPr>
        <w:t>％の千葉県が誇る名産品で</w:t>
      </w:r>
      <w:r>
        <w:rPr>
          <w:spacing w:val="-5"/>
          <w:w w:val="90"/>
          <w:sz w:val="21"/>
        </w:rPr>
        <w:t>す。国内の豊富な資源かつ廃棄される薄⽪を使⽤し、薄⽪を廃棄する際にでる</w:t>
      </w:r>
      <w:r>
        <w:rPr>
          <w:rFonts w:ascii="Arial" w:eastAsia="Arial"/>
          <w:spacing w:val="-5"/>
          <w:sz w:val="19"/>
        </w:rPr>
        <w:t>CO2</w:t>
      </w:r>
      <w:r>
        <w:rPr>
          <w:spacing w:val="-5"/>
          <w:w w:val="90"/>
          <w:sz w:val="21"/>
        </w:rPr>
        <w:t>の削減、また、落花⽣を混ぜることで通常の</w:t>
      </w:r>
      <w:r>
        <w:rPr>
          <w:rFonts w:ascii="Arial" w:eastAsia="Arial"/>
          <w:spacing w:val="-5"/>
          <w:sz w:val="19"/>
        </w:rPr>
        <w:t>PVC</w:t>
      </w:r>
      <w:r>
        <w:rPr>
          <w:spacing w:val="-7"/>
          <w:w w:val="90"/>
          <w:sz w:val="21"/>
        </w:rPr>
        <w:t>に⽐べ⽯油使⽤</w:t>
      </w:r>
      <w:r>
        <w:rPr>
          <w:spacing w:val="-3"/>
          <w:w w:val="90"/>
          <w:sz w:val="21"/>
        </w:rPr>
        <w:t>量を低減しています。軽量かつ⼗分な耐久性、撥⽔⽣も兼ね揃えておりお</w:t>
      </w:r>
    </w:p>
    <w:p>
      <w:pPr>
        <w:spacing w:line="231" w:lineRule="exact" w:before="0"/>
        <w:ind w:left="4394" w:right="0" w:firstLine="0"/>
        <w:jc w:val="left"/>
        <w:rPr>
          <w:sz w:val="21"/>
        </w:rPr>
      </w:pPr>
      <w:r>
        <w:rPr>
          <w:spacing w:val="-3"/>
          <w:w w:val="90"/>
          <w:sz w:val="21"/>
        </w:rPr>
        <w:t>⼿⼊れが簡単なことも⼈気の理由です。</w:t>
      </w:r>
    </w:p>
    <w:p>
      <w:pPr>
        <w:spacing w:before="165"/>
        <w:ind w:left="4394" w:right="0" w:firstLine="0"/>
        <w:jc w:val="both"/>
        <w:rPr>
          <w:rFonts w:ascii="Arial" w:hAnsi="Arial" w:eastAsia="Arial"/>
          <w:sz w:val="19"/>
        </w:rPr>
      </w:pPr>
      <w:r>
        <w:rPr>
          <w:color w:val="3B3B3B"/>
          <w:sz w:val="21"/>
        </w:rPr>
        <w:t>＊各⾊の商品ページはこちら  </w:t>
      </w:r>
      <w:r>
        <w:rPr>
          <w:rFonts w:ascii="Lucida Grande" w:hAnsi="Lucida Grande" w:eastAsia="Lucida Grande"/>
          <w:color w:val="3B3B3B"/>
          <w:spacing w:val="-6"/>
          <w:sz w:val="21"/>
        </w:rPr>
        <w:t>▶</w:t>
      </w:r>
      <w:hyperlink r:id="rId13">
        <w:r>
          <w:rPr>
            <w:rFonts w:ascii="Arial" w:hAnsi="Arial" w:eastAsia="Arial"/>
            <w:color w:val="348BD9"/>
            <w:spacing w:val="-6"/>
            <w:sz w:val="19"/>
            <w:u w:val="single" w:color="348BD9"/>
          </w:rPr>
          <w:t>https://nuland.jp/collections/nuland-lineup</w:t>
        </w:r>
      </w:hyperlink>
    </w:p>
    <w:p>
      <w:pPr>
        <w:spacing w:after="0"/>
        <w:jc w:val="both"/>
        <w:rPr>
          <w:rFonts w:ascii="Arial" w:hAnsi="Arial" w:eastAsia="Arial"/>
          <w:sz w:val="19"/>
        </w:rPr>
        <w:sectPr>
          <w:pgSz w:w="11920" w:h="16860"/>
          <w:pgMar w:header="0" w:footer="471" w:top="680" w:bottom="660" w:left="380" w:right="320"/>
        </w:sectPr>
      </w:pPr>
    </w:p>
    <w:p>
      <w:pPr>
        <w:tabs>
          <w:tab w:pos="10894" w:val="left" w:leader="none"/>
        </w:tabs>
        <w:spacing w:line="328" w:lineRule="exact" w:before="19"/>
        <w:ind w:left="340" w:right="0" w:firstLine="0"/>
        <w:jc w:val="left"/>
        <w:rPr>
          <w:sz w:val="26"/>
        </w:rPr>
      </w:pPr>
      <w:r>
        <w:rPr>
          <w:color w:val="FFFFFF"/>
          <w:w w:val="90"/>
          <w:sz w:val="26"/>
          <w:shd w:fill="4472C3" w:color="auto" w:val="clear"/>
        </w:rPr>
        <w:t>熱</w:t>
      </w:r>
      <w:r>
        <w:rPr>
          <w:color w:val="FFFFFF"/>
          <w:w w:val="90"/>
          <w:sz w:val="27"/>
          <w:shd w:fill="4472C3" w:color="auto" w:val="clear"/>
        </w:rPr>
        <w:t>いお</w:t>
      </w:r>
      <w:r>
        <w:rPr>
          <w:color w:val="FFFFFF"/>
          <w:w w:val="90"/>
          <w:sz w:val="26"/>
          <w:shd w:fill="4472C3" w:color="auto" w:val="clear"/>
        </w:rPr>
        <w:t>声</w:t>
      </w:r>
      <w:r>
        <w:rPr>
          <w:color w:val="FFFFFF"/>
          <w:w w:val="90"/>
          <w:sz w:val="27"/>
          <w:shd w:fill="4472C3" w:color="auto" w:val="clear"/>
        </w:rPr>
        <w:t>にお</w:t>
      </w:r>
      <w:r>
        <w:rPr>
          <w:color w:val="FFFFFF"/>
          <w:w w:val="90"/>
          <w:sz w:val="26"/>
          <w:shd w:fill="4472C3" w:color="auto" w:val="clear"/>
        </w:rPr>
        <w:t>応</w:t>
      </w:r>
      <w:r>
        <w:rPr>
          <w:color w:val="FFFFFF"/>
          <w:w w:val="90"/>
          <w:sz w:val="27"/>
          <w:shd w:fill="4472C3" w:color="auto" w:val="clear"/>
        </w:rPr>
        <w:t>えして</w:t>
      </w:r>
      <w:r>
        <w:rPr>
          <w:color w:val="FFFFFF"/>
          <w:w w:val="90"/>
          <w:sz w:val="26"/>
          <w:shd w:fill="4472C3" w:color="auto" w:val="clear"/>
        </w:rPr>
        <w:t>、北陸</w:t>
      </w:r>
      <w:r>
        <w:rPr>
          <w:color w:val="FFFFFF"/>
          <w:w w:val="90"/>
          <w:sz w:val="27"/>
          <w:shd w:fill="4472C3" w:color="auto" w:val="clear"/>
        </w:rPr>
        <w:t>での</w:t>
      </w:r>
      <w:r>
        <w:rPr>
          <w:color w:val="FFFFFF"/>
          <w:w w:val="90"/>
          <w:sz w:val="26"/>
          <w:shd w:fill="4472C3" w:color="auto" w:val="clear"/>
        </w:rPr>
        <w:t>展⽰会初開催</w:t>
      </w:r>
      <w:r>
        <w:rPr>
          <w:color w:val="FFFFFF"/>
          <w:w w:val="90"/>
          <w:sz w:val="27"/>
          <w:shd w:fill="4472C3" w:color="auto" w:val="clear"/>
        </w:rPr>
        <w:t>が</w:t>
      </w:r>
      <w:r>
        <w:rPr>
          <w:color w:val="FFFFFF"/>
          <w:w w:val="90"/>
          <w:sz w:val="26"/>
          <w:shd w:fill="4472C3" w:color="auto" w:val="clear"/>
        </w:rPr>
        <w:t>決定</w:t>
      </w:r>
      <w:r>
        <w:rPr>
          <w:color w:val="FFFFFF"/>
          <w:spacing w:val="-10"/>
          <w:w w:val="90"/>
          <w:sz w:val="26"/>
          <w:shd w:fill="4472C3" w:color="auto" w:val="clear"/>
        </w:rPr>
        <w:t>！</w:t>
      </w:r>
      <w:r>
        <w:rPr>
          <w:color w:val="FFFFFF"/>
          <w:sz w:val="26"/>
          <w:shd w:fill="4472C3" w:color="auto" w:val="clear"/>
        </w:rPr>
        <w:tab/>
      </w:r>
    </w:p>
    <w:p>
      <w:pPr>
        <w:pStyle w:val="BodyText"/>
        <w:spacing w:line="194" w:lineRule="auto" w:before="22"/>
        <w:ind w:left="340" w:right="491"/>
      </w:pPr>
      <w:r>
        <w:rPr>
          <w:w w:val="91"/>
        </w:rPr>
        <w:t>⽯川県産の素材を採⽤し、ぜひ地元のみなさまに実物をご覧いただきたいという弊社の熱い思いはもちろんの</w:t>
      </w:r>
      <w:r>
        <w:rPr>
          <w:spacing w:val="-1"/>
          <w:w w:val="91"/>
        </w:rPr>
        <w:t>こと、お客様からもカスタマーサービスや</w:t>
      </w:r>
      <w:r>
        <w:rPr>
          <w:rFonts w:ascii="Arial" w:eastAsia="Arial"/>
          <w:sz w:val="21"/>
        </w:rPr>
        <w:t>Instagram</w:t>
      </w:r>
      <w:r>
        <w:rPr>
          <w:spacing w:val="-1"/>
          <w:w w:val="91"/>
        </w:rPr>
        <w:t>のコメントへ、北陸地⽅での試着展⽰会開催のご要望を多くお寄せいただいていました。たくさんのお声にお応えする形で、⾦沢でのポップアップストアの初開催が決定。⾦沢フォーラスでの</w:t>
      </w:r>
      <w:r>
        <w:rPr>
          <w:rFonts w:ascii="Arial" w:eastAsia="Arial"/>
          <w:spacing w:val="-1"/>
          <w:sz w:val="21"/>
        </w:rPr>
        <w:t>3</w:t>
      </w:r>
      <w:r>
        <w:rPr>
          <w:spacing w:val="-1"/>
          <w:w w:val="91"/>
        </w:rPr>
        <w:t>⽇間、会場にぜひお⽴ち寄りください。</w:t>
      </w:r>
    </w:p>
    <w:p>
      <w:pPr>
        <w:pStyle w:val="BodyText"/>
        <w:spacing w:line="270" w:lineRule="exact" w:before="194"/>
        <w:ind w:left="340"/>
      </w:pPr>
      <w:r>
        <w:rPr>
          <w:w w:val="90"/>
        </w:rPr>
        <w:t>※試着展⽰会のため、会場ではお買い求めいただけません。ご購⼊は</w:t>
      </w:r>
      <w:r>
        <w:rPr>
          <w:spacing w:val="39"/>
        </w:rPr>
        <w:t>  </w:t>
      </w:r>
      <w:r>
        <w:rPr>
          <w:rFonts w:ascii="Arial" w:hAnsi="Arial" w:eastAsia="Arial"/>
          <w:w w:val="90"/>
          <w:sz w:val="21"/>
        </w:rPr>
        <w:t>NuLAND®</w:t>
      </w:r>
      <w:r>
        <w:rPr>
          <w:spacing w:val="-1"/>
          <w:w w:val="90"/>
        </w:rPr>
        <w:t>公式サイトからとなります。</w:t>
      </w:r>
    </w:p>
    <w:p>
      <w:pPr>
        <w:spacing w:line="242" w:lineRule="exact" w:before="0"/>
        <w:ind w:left="340" w:right="0" w:firstLine="0"/>
        <w:jc w:val="left"/>
        <w:rPr>
          <w:sz w:val="21"/>
        </w:rPr>
      </w:pPr>
      <w:r>
        <w:rPr>
          <w:w w:val="90"/>
          <w:sz w:val="23"/>
        </w:rPr>
        <w:t>※展⽰品、販売品については変更の可能性があります。</w:t>
      </w:r>
      <w:r>
        <w:rPr>
          <w:w w:val="90"/>
          <w:sz w:val="21"/>
        </w:rPr>
        <w:t>（＊記載内容は</w:t>
      </w:r>
      <w:r>
        <w:rPr>
          <w:rFonts w:ascii="Arial" w:hAnsi="Arial" w:eastAsia="Arial"/>
          <w:b/>
          <w:w w:val="90"/>
          <w:sz w:val="19"/>
        </w:rPr>
        <w:t>2024</w:t>
      </w:r>
      <w:r>
        <w:rPr>
          <w:w w:val="90"/>
          <w:sz w:val="21"/>
        </w:rPr>
        <w:t>年</w:t>
      </w:r>
      <w:r>
        <w:rPr>
          <w:rFonts w:ascii="Arial" w:hAnsi="Arial" w:eastAsia="Arial"/>
          <w:b/>
          <w:w w:val="90"/>
          <w:sz w:val="19"/>
        </w:rPr>
        <w:t>5</w:t>
      </w:r>
      <w:r>
        <w:rPr>
          <w:w w:val="90"/>
          <w:sz w:val="21"/>
        </w:rPr>
        <w:t>⽉</w:t>
      </w:r>
      <w:r>
        <w:rPr>
          <w:rFonts w:ascii="Arial" w:hAnsi="Arial" w:eastAsia="Arial"/>
          <w:b/>
          <w:w w:val="90"/>
          <w:sz w:val="19"/>
        </w:rPr>
        <w:t>1</w:t>
      </w:r>
      <w:r>
        <w:rPr>
          <w:w w:val="90"/>
          <w:sz w:val="21"/>
        </w:rPr>
        <w:t>⽇現在の情報となります。</w:t>
      </w:r>
      <w:r>
        <w:rPr>
          <w:spacing w:val="-10"/>
          <w:w w:val="90"/>
          <w:sz w:val="21"/>
        </w:rPr>
        <w:t>）</w:t>
      </w:r>
    </w:p>
    <w:p>
      <w:pPr>
        <w:pStyle w:val="BodyText"/>
        <w:spacing w:line="270" w:lineRule="exact"/>
        <w:ind w:left="340"/>
      </w:pPr>
      <w:r>
        <w:rPr>
          <w:spacing w:val="-1"/>
          <w:w w:val="90"/>
        </w:rPr>
        <w:t>※開催詳細情報は、会期の約１か⽉〜３週間前までに詳細を公式サイトにて発表します。</w:t>
      </w:r>
    </w:p>
    <w:p>
      <w:pPr>
        <w:pStyle w:val="BodyText"/>
        <w:spacing w:before="153"/>
        <w:rPr>
          <w:sz w:val="21"/>
        </w:rPr>
      </w:pPr>
    </w:p>
    <w:p>
      <w:pPr>
        <w:pStyle w:val="BodyText"/>
        <w:spacing w:line="270" w:lineRule="exact"/>
        <w:ind w:left="340"/>
      </w:pPr>
      <w:r>
        <w:rPr>
          <w:spacing w:val="-2"/>
          <w:w w:val="90"/>
        </w:rPr>
        <w:t>【開催詳細】</w:t>
      </w:r>
    </w:p>
    <w:p>
      <w:pPr>
        <w:spacing w:line="270" w:lineRule="exact" w:before="0"/>
        <w:ind w:left="340" w:right="0" w:firstLine="0"/>
        <w:jc w:val="left"/>
        <w:rPr>
          <w:rFonts w:ascii="Arial" w:eastAsia="Arial"/>
          <w:b/>
          <w:sz w:val="21"/>
        </w:rPr>
      </w:pPr>
      <w:r>
        <w:rPr>
          <w:w w:val="90"/>
          <w:sz w:val="23"/>
        </w:rPr>
        <w:t>・期間：</w:t>
      </w:r>
      <w:r>
        <w:rPr>
          <w:rFonts w:ascii="Arial" w:eastAsia="Arial"/>
          <w:b/>
          <w:w w:val="90"/>
          <w:sz w:val="21"/>
        </w:rPr>
        <w:t>6</w:t>
      </w:r>
      <w:r>
        <w:rPr>
          <w:w w:val="90"/>
          <w:sz w:val="23"/>
        </w:rPr>
        <w:t>⽉</w:t>
      </w:r>
      <w:r>
        <w:rPr>
          <w:rFonts w:ascii="Arial" w:eastAsia="Arial"/>
          <w:b/>
          <w:w w:val="90"/>
          <w:sz w:val="21"/>
        </w:rPr>
        <w:t>7</w:t>
      </w:r>
      <w:r>
        <w:rPr>
          <w:w w:val="90"/>
          <w:sz w:val="23"/>
        </w:rPr>
        <w:t>⽇</w:t>
      </w:r>
      <w:r>
        <w:rPr>
          <w:rFonts w:ascii="Arial" w:eastAsia="Arial"/>
          <w:b/>
          <w:w w:val="90"/>
          <w:sz w:val="21"/>
        </w:rPr>
        <w:t>(</w:t>
      </w:r>
      <w:r>
        <w:rPr>
          <w:w w:val="90"/>
          <w:sz w:val="23"/>
        </w:rPr>
        <w:t>⾦</w:t>
      </w:r>
      <w:r>
        <w:rPr>
          <w:rFonts w:ascii="Arial" w:eastAsia="Arial"/>
          <w:b/>
          <w:w w:val="90"/>
          <w:sz w:val="21"/>
        </w:rPr>
        <w:t>)</w:t>
      </w:r>
      <w:r>
        <w:rPr>
          <w:w w:val="90"/>
          <w:sz w:val="23"/>
        </w:rPr>
        <w:t>〜</w:t>
      </w:r>
      <w:r>
        <w:rPr>
          <w:rFonts w:ascii="Arial" w:eastAsia="Arial"/>
          <w:b/>
          <w:w w:val="90"/>
          <w:sz w:val="21"/>
        </w:rPr>
        <w:t>6</w:t>
      </w:r>
      <w:r>
        <w:rPr>
          <w:w w:val="90"/>
          <w:sz w:val="23"/>
        </w:rPr>
        <w:t>⽉</w:t>
      </w:r>
      <w:r>
        <w:rPr>
          <w:rFonts w:ascii="Arial" w:eastAsia="Arial"/>
          <w:b/>
          <w:w w:val="90"/>
          <w:sz w:val="21"/>
        </w:rPr>
        <w:t>9</w:t>
      </w:r>
      <w:r>
        <w:rPr>
          <w:w w:val="90"/>
          <w:sz w:val="23"/>
        </w:rPr>
        <w:t>⽇</w:t>
      </w:r>
      <w:r>
        <w:rPr>
          <w:rFonts w:ascii="Arial" w:eastAsia="Arial"/>
          <w:b/>
          <w:w w:val="90"/>
          <w:sz w:val="21"/>
        </w:rPr>
        <w:t>(</w:t>
      </w:r>
      <w:r>
        <w:rPr>
          <w:w w:val="90"/>
          <w:sz w:val="23"/>
        </w:rPr>
        <w:t>⽇</w:t>
      </w:r>
      <w:r>
        <w:rPr>
          <w:rFonts w:ascii="Arial" w:eastAsia="Arial"/>
          <w:b/>
          <w:spacing w:val="-10"/>
          <w:w w:val="90"/>
          <w:sz w:val="21"/>
        </w:rPr>
        <w:t>)</w:t>
      </w:r>
    </w:p>
    <w:p>
      <w:pPr>
        <w:pStyle w:val="BodyText"/>
        <w:spacing w:line="270" w:lineRule="exact" w:before="185"/>
        <w:ind w:left="340"/>
        <w:rPr>
          <w:rFonts w:ascii="Arial" w:eastAsia="Arial"/>
          <w:b/>
          <w:sz w:val="21"/>
        </w:rPr>
      </w:pPr>
      <w:r>
        <w:rPr>
          <w:w w:val="90"/>
        </w:rPr>
        <w:t>・会場：⾦沢フォーラス</w:t>
      </w:r>
      <w:r>
        <w:rPr>
          <w:spacing w:val="6"/>
        </w:rPr>
        <w:t> </w:t>
      </w:r>
      <w:r>
        <w:rPr>
          <w:rFonts w:ascii="Arial" w:eastAsia="Arial"/>
          <w:b/>
          <w:spacing w:val="-5"/>
          <w:w w:val="90"/>
          <w:sz w:val="21"/>
        </w:rPr>
        <w:t>6F</w:t>
      </w:r>
    </w:p>
    <w:p>
      <w:pPr>
        <w:pStyle w:val="BodyText"/>
        <w:spacing w:line="270" w:lineRule="exact"/>
        <w:ind w:left="1181"/>
      </w:pPr>
      <w:r>
        <w:rPr>
          <w:spacing w:val="-1"/>
          <w:w w:val="90"/>
        </w:rPr>
        <w:t>⽯川県⾦沢市堀川新町３</w:t>
      </w:r>
      <w:r>
        <w:rPr>
          <w:rFonts w:ascii="Arial" w:hAnsi="Arial" w:eastAsia="Arial"/>
          <w:spacing w:val="-5"/>
          <w:w w:val="90"/>
          <w:sz w:val="21"/>
        </w:rPr>
        <w:t>−</w:t>
      </w:r>
      <w:r>
        <w:rPr>
          <w:spacing w:val="-5"/>
          <w:w w:val="90"/>
        </w:rPr>
        <w:t>１</w:t>
      </w:r>
    </w:p>
    <w:p>
      <w:pPr>
        <w:spacing w:before="184"/>
        <w:ind w:left="340" w:right="0" w:firstLine="0"/>
        <w:jc w:val="left"/>
        <w:rPr>
          <w:sz w:val="23"/>
        </w:rPr>
      </w:pPr>
      <w:r>
        <w:rPr>
          <w:w w:val="90"/>
          <w:sz w:val="23"/>
        </w:rPr>
        <w:t>・時間：</w:t>
      </w:r>
      <w:r>
        <w:rPr>
          <w:rFonts w:ascii="Arial" w:eastAsia="Arial"/>
          <w:b/>
          <w:w w:val="90"/>
          <w:sz w:val="21"/>
        </w:rPr>
        <w:t>10</w:t>
      </w:r>
      <w:r>
        <w:rPr>
          <w:w w:val="90"/>
          <w:sz w:val="23"/>
        </w:rPr>
        <w:t>：</w:t>
      </w:r>
      <w:r>
        <w:rPr>
          <w:rFonts w:ascii="Arial" w:eastAsia="Arial"/>
          <w:b/>
          <w:w w:val="90"/>
          <w:sz w:val="21"/>
        </w:rPr>
        <w:t>00</w:t>
      </w:r>
      <w:r>
        <w:rPr>
          <w:w w:val="90"/>
          <w:sz w:val="23"/>
        </w:rPr>
        <w:t>〜</w:t>
      </w:r>
      <w:r>
        <w:rPr>
          <w:rFonts w:ascii="Arial" w:eastAsia="Arial"/>
          <w:b/>
          <w:w w:val="90"/>
          <w:sz w:val="21"/>
        </w:rPr>
        <w:t>18</w:t>
      </w:r>
      <w:r>
        <w:rPr>
          <w:w w:val="90"/>
          <w:sz w:val="23"/>
        </w:rPr>
        <w:t>：</w:t>
      </w:r>
      <w:r>
        <w:rPr>
          <w:rFonts w:ascii="Arial" w:eastAsia="Arial"/>
          <w:b/>
          <w:w w:val="90"/>
          <w:sz w:val="21"/>
        </w:rPr>
        <w:t>00</w:t>
      </w:r>
      <w:r>
        <w:rPr>
          <w:spacing w:val="-5"/>
          <w:w w:val="90"/>
          <w:sz w:val="23"/>
        </w:rPr>
        <w:t>予定</w:t>
      </w:r>
    </w:p>
    <w:p>
      <w:pPr>
        <w:pStyle w:val="BodyText"/>
        <w:spacing w:before="181"/>
        <w:rPr>
          <w:sz w:val="20"/>
        </w:rPr>
      </w:pPr>
      <w:r>
        <w:rPr/>
        <mc:AlternateContent>
          <mc:Choice Requires="wps">
            <w:drawing>
              <wp:anchor distT="0" distB="0" distL="0" distR="0" allowOverlap="1" layoutInCell="1" locked="0" behindDoc="1" simplePos="0" relativeHeight="487593984">
                <wp:simplePos x="0" y="0"/>
                <wp:positionH relativeFrom="page">
                  <wp:posOffset>400385</wp:posOffset>
                </wp:positionH>
                <wp:positionV relativeFrom="paragraph">
                  <wp:posOffset>300373</wp:posOffset>
                </wp:positionV>
                <wp:extent cx="6768465" cy="229235"/>
                <wp:effectExtent l="0" t="0" r="0" b="0"/>
                <wp:wrapTopAndBottom/>
                <wp:docPr id="23" name="Group 23"/>
                <wp:cNvGraphicFramePr>
                  <a:graphicFrameLocks/>
                </wp:cNvGraphicFramePr>
                <a:graphic>
                  <a:graphicData uri="http://schemas.microsoft.com/office/word/2010/wordprocessingGroup">
                    <wpg:wgp>
                      <wpg:cNvPr id="23" name="Group 23"/>
                      <wpg:cNvGrpSpPr/>
                      <wpg:grpSpPr>
                        <a:xfrm>
                          <a:off x="0" y="0"/>
                          <a:ext cx="6768465" cy="229235"/>
                          <a:chExt cx="6768465" cy="229235"/>
                        </a:xfrm>
                      </wpg:grpSpPr>
                      <wps:wsp>
                        <wps:cNvPr id="24" name="Graphic 24"/>
                        <wps:cNvSpPr/>
                        <wps:spPr>
                          <a:xfrm>
                            <a:off x="9532" y="9532"/>
                            <a:ext cx="6749415" cy="219710"/>
                          </a:xfrm>
                          <a:custGeom>
                            <a:avLst/>
                            <a:gdLst/>
                            <a:ahLst/>
                            <a:cxnLst/>
                            <a:rect l="l" t="t" r="r" b="b"/>
                            <a:pathLst>
                              <a:path w="6749415" h="219710">
                                <a:moveTo>
                                  <a:pt x="6749361" y="219258"/>
                                </a:moveTo>
                                <a:lnTo>
                                  <a:pt x="0" y="219258"/>
                                </a:lnTo>
                                <a:lnTo>
                                  <a:pt x="0" y="0"/>
                                </a:lnTo>
                                <a:lnTo>
                                  <a:pt x="6749361" y="0"/>
                                </a:lnTo>
                                <a:lnTo>
                                  <a:pt x="6749361" y="219258"/>
                                </a:lnTo>
                                <a:close/>
                              </a:path>
                            </a:pathLst>
                          </a:custGeom>
                          <a:solidFill>
                            <a:srgbClr val="4472C3"/>
                          </a:solidFill>
                        </wps:spPr>
                        <wps:bodyPr wrap="square" lIns="0" tIns="0" rIns="0" bIns="0" rtlCol="0">
                          <a:prstTxWarp prst="textNoShape">
                            <a:avLst/>
                          </a:prstTxWarp>
                          <a:noAutofit/>
                        </wps:bodyPr>
                      </wps:wsp>
                      <wps:wsp>
                        <wps:cNvPr id="25" name="Graphic 25"/>
                        <wps:cNvSpPr/>
                        <wps:spPr>
                          <a:xfrm>
                            <a:off x="0" y="0"/>
                            <a:ext cx="6768465" cy="229235"/>
                          </a:xfrm>
                          <a:custGeom>
                            <a:avLst/>
                            <a:gdLst/>
                            <a:ahLst/>
                            <a:cxnLst/>
                            <a:rect l="l" t="t" r="r" b="b"/>
                            <a:pathLst>
                              <a:path w="6768465" h="229235">
                                <a:moveTo>
                                  <a:pt x="0" y="224025"/>
                                </a:moveTo>
                                <a:lnTo>
                                  <a:pt x="6768427" y="224025"/>
                                </a:lnTo>
                              </a:path>
                              <a:path w="6768465" h="229235">
                                <a:moveTo>
                                  <a:pt x="4766" y="0"/>
                                </a:moveTo>
                                <a:lnTo>
                                  <a:pt x="4766" y="228791"/>
                                </a:lnTo>
                              </a:path>
                            </a:pathLst>
                          </a:custGeom>
                          <a:ln w="9532">
                            <a:solidFill>
                              <a:srgbClr val="FFFFFF"/>
                            </a:solidFill>
                            <a:prstDash val="solid"/>
                          </a:ln>
                        </wps:spPr>
                        <wps:bodyPr wrap="square" lIns="0" tIns="0" rIns="0" bIns="0" rtlCol="0">
                          <a:prstTxWarp prst="textNoShape">
                            <a:avLst/>
                          </a:prstTxWarp>
                          <a:noAutofit/>
                        </wps:bodyPr>
                      </wps:wsp>
                      <wps:wsp>
                        <wps:cNvPr id="26" name="Textbox 26"/>
                        <wps:cNvSpPr txBox="1"/>
                        <wps:spPr>
                          <a:xfrm>
                            <a:off x="9532" y="9532"/>
                            <a:ext cx="6749415" cy="210185"/>
                          </a:xfrm>
                          <a:prstGeom prst="rect">
                            <a:avLst/>
                          </a:prstGeom>
                        </wps:spPr>
                        <wps:txbx>
                          <w:txbxContent>
                            <w:p>
                              <w:pPr>
                                <w:spacing w:line="330" w:lineRule="exact" w:before="0"/>
                                <w:ind w:left="195" w:right="0" w:firstLine="0"/>
                                <w:jc w:val="left"/>
                                <w:rPr>
                                  <w:sz w:val="26"/>
                                </w:rPr>
                              </w:pPr>
                              <w:r>
                                <w:rPr>
                                  <w:color w:val="FFFFFF"/>
                                  <w:w w:val="90"/>
                                  <w:sz w:val="26"/>
                                </w:rPr>
                                <w:t>＜取材依頼</w:t>
                              </w:r>
                              <w:r>
                                <w:rPr>
                                  <w:color w:val="FFFFFF"/>
                                  <w:w w:val="90"/>
                                  <w:sz w:val="27"/>
                                </w:rPr>
                                <w:t>のお</w:t>
                              </w:r>
                              <w:r>
                                <w:rPr>
                                  <w:color w:val="FFFFFF"/>
                                  <w:w w:val="90"/>
                                  <w:sz w:val="26"/>
                                </w:rPr>
                                <w:t>願</w:t>
                              </w:r>
                              <w:r>
                                <w:rPr>
                                  <w:color w:val="FFFFFF"/>
                                  <w:w w:val="90"/>
                                  <w:sz w:val="27"/>
                                </w:rPr>
                                <w:t>い</w:t>
                              </w:r>
                              <w:r>
                                <w:rPr>
                                  <w:color w:val="FFFFFF"/>
                                  <w:spacing w:val="-10"/>
                                  <w:w w:val="90"/>
                                  <w:sz w:val="26"/>
                                </w:rPr>
                                <w:t>＞</w:t>
                              </w:r>
                            </w:p>
                          </w:txbxContent>
                        </wps:txbx>
                        <wps:bodyPr wrap="square" lIns="0" tIns="0" rIns="0" bIns="0" rtlCol="0">
                          <a:noAutofit/>
                        </wps:bodyPr>
                      </wps:wsp>
                    </wpg:wgp>
                  </a:graphicData>
                </a:graphic>
              </wp:anchor>
            </w:drawing>
          </mc:Choice>
          <mc:Fallback>
            <w:pict>
              <v:group style="position:absolute;margin-left:31.526445pt;margin-top:23.65148pt;width:532.950pt;height:18.05pt;mso-position-horizontal-relative:page;mso-position-vertical-relative:paragraph;z-index:-15722496;mso-wrap-distance-left:0;mso-wrap-distance-right:0" id="docshapegroup14" coordorigin="631,473" coordsize="10659,361">
                <v:rect style="position:absolute;left:645;top:488;width:10629;height:346" id="docshape15" filled="true" fillcolor="#4472c3" stroked="false">
                  <v:fill type="solid"/>
                </v:rect>
                <v:shape style="position:absolute;left:630;top:473;width:10659;height:361" id="docshape16" coordorigin="631,473" coordsize="10659,361" path="m631,826l11289,826m638,473l638,833e" filled="false" stroked="true" strokeweight=".75063pt" strokecolor="#ffffff">
                  <v:path arrowok="t"/>
                  <v:stroke dashstyle="solid"/>
                </v:shape>
                <v:shape style="position:absolute;left:645;top:488;width:10629;height:331" type="#_x0000_t202" id="docshape17" filled="false" stroked="false">
                  <v:textbox inset="0,0,0,0">
                    <w:txbxContent>
                      <w:p>
                        <w:pPr>
                          <w:spacing w:line="330" w:lineRule="exact" w:before="0"/>
                          <w:ind w:left="195" w:right="0" w:firstLine="0"/>
                          <w:jc w:val="left"/>
                          <w:rPr>
                            <w:sz w:val="26"/>
                          </w:rPr>
                        </w:pPr>
                        <w:r>
                          <w:rPr>
                            <w:color w:val="FFFFFF"/>
                            <w:w w:val="90"/>
                            <w:sz w:val="26"/>
                          </w:rPr>
                          <w:t>＜取材依頼</w:t>
                        </w:r>
                        <w:r>
                          <w:rPr>
                            <w:color w:val="FFFFFF"/>
                            <w:w w:val="90"/>
                            <w:sz w:val="27"/>
                          </w:rPr>
                          <w:t>のお</w:t>
                        </w:r>
                        <w:r>
                          <w:rPr>
                            <w:color w:val="FFFFFF"/>
                            <w:w w:val="90"/>
                            <w:sz w:val="26"/>
                          </w:rPr>
                          <w:t>願</w:t>
                        </w:r>
                        <w:r>
                          <w:rPr>
                            <w:color w:val="FFFFFF"/>
                            <w:w w:val="90"/>
                            <w:sz w:val="27"/>
                          </w:rPr>
                          <w:t>い</w:t>
                        </w:r>
                        <w:r>
                          <w:rPr>
                            <w:color w:val="FFFFFF"/>
                            <w:spacing w:val="-10"/>
                            <w:w w:val="90"/>
                            <w:sz w:val="26"/>
                          </w:rPr>
                          <w:t>＞</w:t>
                        </w:r>
                      </w:p>
                    </w:txbxContent>
                  </v:textbox>
                  <w10:wrap type="none"/>
                </v:shape>
                <w10:wrap type="topAndBottom"/>
              </v:group>
            </w:pict>
          </mc:Fallback>
        </mc:AlternateContent>
      </w:r>
    </w:p>
    <w:p>
      <w:pPr>
        <w:spacing w:before="222"/>
        <w:ind w:left="340" w:right="0" w:firstLine="0"/>
        <w:jc w:val="left"/>
        <w:rPr>
          <w:sz w:val="26"/>
        </w:rPr>
      </w:pPr>
      <w:r>
        <w:rPr>
          <w:w w:val="90"/>
          <w:sz w:val="26"/>
        </w:rPr>
        <w:t>下記⽇程</w:t>
      </w:r>
      <w:r>
        <w:rPr>
          <w:w w:val="90"/>
          <w:sz w:val="27"/>
        </w:rPr>
        <w:t>は</w:t>
      </w:r>
      <w:r>
        <w:rPr>
          <w:rFonts w:ascii="Arial" w:eastAsia="Arial"/>
          <w:b/>
          <w:w w:val="90"/>
          <w:sz w:val="24"/>
        </w:rPr>
        <w:t>RANAOS</w:t>
      </w:r>
      <w:r>
        <w:rPr>
          <w:w w:val="90"/>
          <w:sz w:val="26"/>
        </w:rPr>
        <w:t>社員</w:t>
      </w:r>
      <w:r>
        <w:rPr>
          <w:w w:val="90"/>
          <w:sz w:val="27"/>
        </w:rPr>
        <w:t>が</w:t>
      </w:r>
      <w:r>
        <w:rPr>
          <w:w w:val="90"/>
          <w:sz w:val="26"/>
        </w:rPr>
        <w:t>取材対応可能</w:t>
      </w:r>
      <w:r>
        <w:rPr>
          <w:w w:val="90"/>
          <w:sz w:val="27"/>
        </w:rPr>
        <w:t>です</w:t>
      </w:r>
      <w:r>
        <w:rPr>
          <w:w w:val="90"/>
          <w:sz w:val="26"/>
        </w:rPr>
        <w:t>。</w:t>
      </w:r>
      <w:r>
        <w:rPr>
          <w:w w:val="90"/>
          <w:sz w:val="27"/>
        </w:rPr>
        <w:t>ぜひ</w:t>
      </w:r>
      <w:r>
        <w:rPr>
          <w:w w:val="90"/>
          <w:sz w:val="26"/>
        </w:rPr>
        <w:t>、</w:t>
      </w:r>
      <w:r>
        <w:rPr>
          <w:w w:val="90"/>
          <w:sz w:val="27"/>
        </w:rPr>
        <w:t>ご</w:t>
      </w:r>
      <w:r>
        <w:rPr>
          <w:w w:val="90"/>
          <w:sz w:val="26"/>
        </w:rPr>
        <w:t>取材</w:t>
      </w:r>
      <w:r>
        <w:rPr>
          <w:w w:val="90"/>
          <w:sz w:val="27"/>
        </w:rPr>
        <w:t>をご</w:t>
      </w:r>
      <w:r>
        <w:rPr>
          <w:w w:val="90"/>
          <w:sz w:val="26"/>
        </w:rPr>
        <w:t>検討願</w:t>
      </w:r>
      <w:r>
        <w:rPr>
          <w:w w:val="90"/>
          <w:sz w:val="27"/>
        </w:rPr>
        <w:t>います</w:t>
      </w:r>
      <w:r>
        <w:rPr>
          <w:spacing w:val="-10"/>
          <w:w w:val="90"/>
          <w:sz w:val="26"/>
        </w:rPr>
        <w:t>。</w:t>
      </w:r>
    </w:p>
    <w:p>
      <w:pPr>
        <w:spacing w:line="270" w:lineRule="exact" w:before="215"/>
        <w:ind w:left="340" w:right="0" w:firstLine="0"/>
        <w:jc w:val="left"/>
        <w:rPr>
          <w:rFonts w:ascii="Arial" w:eastAsia="Arial"/>
          <w:sz w:val="21"/>
        </w:rPr>
      </w:pPr>
      <w:r>
        <w:rPr>
          <w:w w:val="90"/>
          <w:sz w:val="23"/>
        </w:rPr>
        <w:t>・期間</w:t>
      </w:r>
      <w:r>
        <w:rPr>
          <w:color w:val="FF0000"/>
          <w:w w:val="90"/>
          <w:sz w:val="23"/>
        </w:rPr>
        <w:t>：</w:t>
      </w:r>
      <w:r>
        <w:rPr>
          <w:rFonts w:ascii="Arial" w:eastAsia="Arial"/>
          <w:w w:val="90"/>
          <w:sz w:val="21"/>
        </w:rPr>
        <w:t>6</w:t>
      </w:r>
      <w:r>
        <w:rPr>
          <w:w w:val="90"/>
          <w:sz w:val="23"/>
        </w:rPr>
        <w:t>⽉</w:t>
      </w:r>
      <w:r>
        <w:rPr>
          <w:rFonts w:ascii="Arial" w:eastAsia="Arial"/>
          <w:w w:val="90"/>
          <w:sz w:val="21"/>
        </w:rPr>
        <w:t>7</w:t>
      </w:r>
      <w:r>
        <w:rPr>
          <w:w w:val="90"/>
          <w:sz w:val="23"/>
        </w:rPr>
        <w:t>⽇</w:t>
      </w:r>
      <w:r>
        <w:rPr>
          <w:rFonts w:ascii="Arial" w:eastAsia="Arial"/>
          <w:w w:val="90"/>
          <w:sz w:val="21"/>
        </w:rPr>
        <w:t>(</w:t>
      </w:r>
      <w:r>
        <w:rPr>
          <w:w w:val="90"/>
          <w:sz w:val="23"/>
        </w:rPr>
        <w:t>⾦</w:t>
      </w:r>
      <w:r>
        <w:rPr>
          <w:rFonts w:ascii="Arial" w:eastAsia="Arial"/>
          <w:w w:val="90"/>
          <w:sz w:val="21"/>
        </w:rPr>
        <w:t>)</w:t>
      </w:r>
      <w:r>
        <w:rPr>
          <w:w w:val="90"/>
          <w:sz w:val="23"/>
        </w:rPr>
        <w:t>〜</w:t>
      </w:r>
      <w:r>
        <w:rPr>
          <w:rFonts w:ascii="Arial" w:eastAsia="Arial"/>
          <w:w w:val="90"/>
          <w:sz w:val="21"/>
        </w:rPr>
        <w:t>6</w:t>
      </w:r>
      <w:r>
        <w:rPr>
          <w:w w:val="90"/>
          <w:sz w:val="23"/>
        </w:rPr>
        <w:t>⽉</w:t>
      </w:r>
      <w:r>
        <w:rPr>
          <w:rFonts w:ascii="Arial" w:eastAsia="Arial"/>
          <w:w w:val="90"/>
          <w:sz w:val="21"/>
        </w:rPr>
        <w:t>9</w:t>
      </w:r>
      <w:r>
        <w:rPr>
          <w:w w:val="90"/>
          <w:sz w:val="23"/>
        </w:rPr>
        <w:t>⽇</w:t>
      </w:r>
      <w:r>
        <w:rPr>
          <w:rFonts w:ascii="Arial" w:eastAsia="Arial"/>
          <w:w w:val="90"/>
          <w:sz w:val="21"/>
        </w:rPr>
        <w:t>(</w:t>
      </w:r>
      <w:r>
        <w:rPr>
          <w:w w:val="90"/>
          <w:sz w:val="23"/>
        </w:rPr>
        <w:t>⽇</w:t>
      </w:r>
      <w:r>
        <w:rPr>
          <w:rFonts w:ascii="Arial" w:eastAsia="Arial"/>
          <w:spacing w:val="-10"/>
          <w:w w:val="90"/>
          <w:sz w:val="21"/>
        </w:rPr>
        <w:t>)</w:t>
      </w:r>
    </w:p>
    <w:p>
      <w:pPr>
        <w:tabs>
          <w:tab w:pos="4594" w:val="left" w:leader="none"/>
        </w:tabs>
        <w:spacing w:line="270" w:lineRule="exact" w:before="0"/>
        <w:ind w:left="340" w:right="0" w:firstLine="0"/>
        <w:jc w:val="left"/>
        <w:rPr>
          <w:rFonts w:ascii="Arial" w:eastAsia="Arial"/>
          <w:sz w:val="21"/>
        </w:rPr>
      </w:pPr>
      <w:r>
        <w:rPr>
          <w:w w:val="90"/>
          <w:sz w:val="23"/>
        </w:rPr>
        <w:t>・取材お申込み：⽯川</w:t>
      </w:r>
      <w:r>
        <w:rPr>
          <w:spacing w:val="22"/>
          <w:sz w:val="23"/>
        </w:rPr>
        <w:t>  </w:t>
      </w:r>
      <w:hyperlink r:id="rId16">
        <w:r>
          <w:rPr>
            <w:rFonts w:ascii="Arial" w:eastAsia="Arial"/>
            <w:spacing w:val="-2"/>
            <w:w w:val="90"/>
            <w:sz w:val="21"/>
          </w:rPr>
          <w:t>info@ranaos.com</w:t>
        </w:r>
      </w:hyperlink>
      <w:r>
        <w:rPr>
          <w:rFonts w:ascii="Arial" w:eastAsia="Arial"/>
          <w:sz w:val="21"/>
        </w:rPr>
        <w:tab/>
      </w:r>
      <w:r>
        <w:rPr>
          <w:w w:val="95"/>
          <w:sz w:val="23"/>
        </w:rPr>
        <w:t>携帯：</w:t>
      </w:r>
      <w:r>
        <w:rPr>
          <w:rFonts w:ascii="Arial" w:eastAsia="Arial"/>
          <w:w w:val="95"/>
          <w:sz w:val="21"/>
        </w:rPr>
        <w:t>070-9096-</w:t>
      </w:r>
      <w:r>
        <w:rPr>
          <w:rFonts w:ascii="Arial" w:eastAsia="Arial"/>
          <w:spacing w:val="-4"/>
          <w:w w:val="95"/>
          <w:sz w:val="21"/>
        </w:rPr>
        <w:t>5038</w:t>
      </w:r>
    </w:p>
    <w:p>
      <w:pPr>
        <w:pStyle w:val="BodyText"/>
        <w:spacing w:before="210"/>
        <w:rPr>
          <w:rFonts w:ascii="Arial"/>
          <w:sz w:val="20"/>
        </w:rPr>
      </w:pPr>
      <w:r>
        <w:rPr/>
        <mc:AlternateContent>
          <mc:Choice Requires="wps">
            <w:drawing>
              <wp:anchor distT="0" distB="0" distL="0" distR="0" allowOverlap="1" layoutInCell="1" locked="0" behindDoc="1" simplePos="0" relativeHeight="487594496">
                <wp:simplePos x="0" y="0"/>
                <wp:positionH relativeFrom="page">
                  <wp:posOffset>400385</wp:posOffset>
                </wp:positionH>
                <wp:positionV relativeFrom="paragraph">
                  <wp:posOffset>300246</wp:posOffset>
                </wp:positionV>
                <wp:extent cx="6768465" cy="229235"/>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6768465" cy="229235"/>
                          <a:chExt cx="6768465" cy="229235"/>
                        </a:xfrm>
                      </wpg:grpSpPr>
                      <wps:wsp>
                        <wps:cNvPr id="28" name="Graphic 28"/>
                        <wps:cNvSpPr/>
                        <wps:spPr>
                          <a:xfrm>
                            <a:off x="9532" y="9532"/>
                            <a:ext cx="6749415" cy="219710"/>
                          </a:xfrm>
                          <a:custGeom>
                            <a:avLst/>
                            <a:gdLst/>
                            <a:ahLst/>
                            <a:cxnLst/>
                            <a:rect l="l" t="t" r="r" b="b"/>
                            <a:pathLst>
                              <a:path w="6749415" h="219710">
                                <a:moveTo>
                                  <a:pt x="6749361" y="219258"/>
                                </a:moveTo>
                                <a:lnTo>
                                  <a:pt x="0" y="219258"/>
                                </a:lnTo>
                                <a:lnTo>
                                  <a:pt x="0" y="0"/>
                                </a:lnTo>
                                <a:lnTo>
                                  <a:pt x="6749361" y="0"/>
                                </a:lnTo>
                                <a:lnTo>
                                  <a:pt x="6749361" y="219258"/>
                                </a:lnTo>
                                <a:close/>
                              </a:path>
                            </a:pathLst>
                          </a:custGeom>
                          <a:solidFill>
                            <a:srgbClr val="4472C3"/>
                          </a:solidFill>
                        </wps:spPr>
                        <wps:bodyPr wrap="square" lIns="0" tIns="0" rIns="0" bIns="0" rtlCol="0">
                          <a:prstTxWarp prst="textNoShape">
                            <a:avLst/>
                          </a:prstTxWarp>
                          <a:noAutofit/>
                        </wps:bodyPr>
                      </wps:wsp>
                      <wps:wsp>
                        <wps:cNvPr id="29" name="Graphic 29"/>
                        <wps:cNvSpPr/>
                        <wps:spPr>
                          <a:xfrm>
                            <a:off x="0" y="0"/>
                            <a:ext cx="6768465" cy="229235"/>
                          </a:xfrm>
                          <a:custGeom>
                            <a:avLst/>
                            <a:gdLst/>
                            <a:ahLst/>
                            <a:cxnLst/>
                            <a:rect l="l" t="t" r="r" b="b"/>
                            <a:pathLst>
                              <a:path w="6768465" h="229235">
                                <a:moveTo>
                                  <a:pt x="0" y="224025"/>
                                </a:moveTo>
                                <a:lnTo>
                                  <a:pt x="6768427" y="224025"/>
                                </a:lnTo>
                              </a:path>
                              <a:path w="6768465" h="229235">
                                <a:moveTo>
                                  <a:pt x="4766" y="0"/>
                                </a:moveTo>
                                <a:lnTo>
                                  <a:pt x="4766" y="228791"/>
                                </a:lnTo>
                              </a:path>
                            </a:pathLst>
                          </a:custGeom>
                          <a:ln w="9532">
                            <a:solidFill>
                              <a:srgbClr val="FFFFFF"/>
                            </a:solidFill>
                            <a:prstDash val="solid"/>
                          </a:ln>
                        </wps:spPr>
                        <wps:bodyPr wrap="square" lIns="0" tIns="0" rIns="0" bIns="0" rtlCol="0">
                          <a:prstTxWarp prst="textNoShape">
                            <a:avLst/>
                          </a:prstTxWarp>
                          <a:noAutofit/>
                        </wps:bodyPr>
                      </wps:wsp>
                      <wps:wsp>
                        <wps:cNvPr id="30" name="Textbox 30"/>
                        <wps:cNvSpPr txBox="1"/>
                        <wps:spPr>
                          <a:xfrm>
                            <a:off x="9532" y="9532"/>
                            <a:ext cx="6749415" cy="210185"/>
                          </a:xfrm>
                          <a:prstGeom prst="rect">
                            <a:avLst/>
                          </a:prstGeom>
                        </wps:spPr>
                        <wps:txbx>
                          <w:txbxContent>
                            <w:p>
                              <w:pPr>
                                <w:spacing w:line="330" w:lineRule="exact" w:before="0"/>
                                <w:ind w:left="75" w:right="0" w:firstLine="0"/>
                                <w:jc w:val="left"/>
                                <w:rPr>
                                  <w:sz w:val="27"/>
                                </w:rPr>
                              </w:pPr>
                              <w:r>
                                <w:rPr>
                                  <w:color w:val="FFFFFF"/>
                                  <w:w w:val="90"/>
                                  <w:sz w:val="26"/>
                                </w:rPr>
                                <w:t>合同会社</w:t>
                              </w:r>
                              <w:r>
                                <w:rPr>
                                  <w:color w:val="FFFFFF"/>
                                  <w:spacing w:val="45"/>
                                  <w:w w:val="150"/>
                                  <w:sz w:val="26"/>
                                </w:rPr>
                                <w:t> </w:t>
                              </w:r>
                              <w:r>
                                <w:rPr>
                                  <w:rFonts w:ascii="Arial" w:eastAsia="Arial"/>
                                  <w:b/>
                                  <w:color w:val="FFFFFF"/>
                                  <w:w w:val="90"/>
                                  <w:sz w:val="24"/>
                                </w:rPr>
                                <w:t>RANAOS</w:t>
                              </w:r>
                              <w:r>
                                <w:rPr>
                                  <w:color w:val="FFFFFF"/>
                                  <w:spacing w:val="-3"/>
                                  <w:w w:val="90"/>
                                  <w:sz w:val="27"/>
                                </w:rPr>
                                <w:t>について</w:t>
                              </w:r>
                            </w:p>
                          </w:txbxContent>
                        </wps:txbx>
                        <wps:bodyPr wrap="square" lIns="0" tIns="0" rIns="0" bIns="0" rtlCol="0">
                          <a:noAutofit/>
                        </wps:bodyPr>
                      </wps:wsp>
                    </wpg:wgp>
                  </a:graphicData>
                </a:graphic>
              </wp:anchor>
            </w:drawing>
          </mc:Choice>
          <mc:Fallback>
            <w:pict>
              <v:group style="position:absolute;margin-left:31.526445pt;margin-top:23.641453pt;width:532.950pt;height:18.05pt;mso-position-horizontal-relative:page;mso-position-vertical-relative:paragraph;z-index:-15721984;mso-wrap-distance-left:0;mso-wrap-distance-right:0" id="docshapegroup18" coordorigin="631,473" coordsize="10659,361">
                <v:rect style="position:absolute;left:645;top:487;width:10629;height:346" id="docshape19" filled="true" fillcolor="#4472c3" stroked="false">
                  <v:fill type="solid"/>
                </v:rect>
                <v:shape style="position:absolute;left:630;top:472;width:10659;height:361" id="docshape20" coordorigin="631,473" coordsize="10659,361" path="m631,826l11289,826m638,473l638,833e" filled="false" stroked="true" strokeweight=".75063pt" strokecolor="#ffffff">
                  <v:path arrowok="t"/>
                  <v:stroke dashstyle="solid"/>
                </v:shape>
                <v:shape style="position:absolute;left:645;top:487;width:10629;height:331" type="#_x0000_t202" id="docshape21" filled="false" stroked="false">
                  <v:textbox inset="0,0,0,0">
                    <w:txbxContent>
                      <w:p>
                        <w:pPr>
                          <w:spacing w:line="330" w:lineRule="exact" w:before="0"/>
                          <w:ind w:left="75" w:right="0" w:firstLine="0"/>
                          <w:jc w:val="left"/>
                          <w:rPr>
                            <w:sz w:val="27"/>
                          </w:rPr>
                        </w:pPr>
                        <w:r>
                          <w:rPr>
                            <w:color w:val="FFFFFF"/>
                            <w:w w:val="90"/>
                            <w:sz w:val="26"/>
                          </w:rPr>
                          <w:t>合同会社</w:t>
                        </w:r>
                        <w:r>
                          <w:rPr>
                            <w:color w:val="FFFFFF"/>
                            <w:spacing w:val="45"/>
                            <w:w w:val="150"/>
                            <w:sz w:val="26"/>
                          </w:rPr>
                          <w:t> </w:t>
                        </w:r>
                        <w:r>
                          <w:rPr>
                            <w:rFonts w:ascii="Arial" w:eastAsia="Arial"/>
                            <w:b/>
                            <w:color w:val="FFFFFF"/>
                            <w:w w:val="90"/>
                            <w:sz w:val="24"/>
                          </w:rPr>
                          <w:t>RANAOS</w:t>
                        </w:r>
                        <w:r>
                          <w:rPr>
                            <w:color w:val="FFFFFF"/>
                            <w:spacing w:val="-3"/>
                            <w:w w:val="90"/>
                            <w:sz w:val="27"/>
                          </w:rPr>
                          <w:t>について</w:t>
                        </w:r>
                      </w:p>
                    </w:txbxContent>
                  </v:textbox>
                  <w10:wrap type="none"/>
                </v:shape>
                <w10:wrap type="topAndBottom"/>
              </v:group>
            </w:pict>
          </mc:Fallback>
        </mc:AlternateContent>
      </w:r>
    </w:p>
    <w:p>
      <w:pPr>
        <w:spacing w:line="296" w:lineRule="exact" w:before="199"/>
        <w:ind w:left="340" w:right="0" w:firstLine="0"/>
        <w:jc w:val="left"/>
        <w:rPr>
          <w:sz w:val="25"/>
        </w:rPr>
      </w:pPr>
      <w:r>
        <w:rPr>
          <w:spacing w:val="-2"/>
          <w:w w:val="90"/>
          <w:sz w:val="25"/>
        </w:rPr>
        <w:t>【会社概要】</w:t>
      </w:r>
    </w:p>
    <w:p>
      <w:pPr>
        <w:spacing w:line="241" w:lineRule="exact" w:before="0"/>
        <w:ind w:left="340" w:right="0" w:firstLine="0"/>
        <w:jc w:val="left"/>
        <w:rPr>
          <w:sz w:val="23"/>
        </w:rPr>
      </w:pPr>
      <w:r>
        <w:rPr>
          <w:w w:val="90"/>
          <w:sz w:val="23"/>
        </w:rPr>
        <w:t>社名：合同会社</w:t>
      </w:r>
      <w:r>
        <w:rPr>
          <w:rFonts w:ascii="Arial" w:eastAsia="Arial"/>
          <w:w w:val="90"/>
          <w:sz w:val="21"/>
        </w:rPr>
        <w:t>RANAOS</w:t>
      </w:r>
      <w:r>
        <w:rPr>
          <w:rFonts w:ascii="Arial" w:eastAsia="Arial"/>
          <w:spacing w:val="40"/>
          <w:sz w:val="21"/>
        </w:rPr>
        <w:t> </w:t>
      </w:r>
      <w:r>
        <w:rPr>
          <w:w w:val="90"/>
          <w:sz w:val="23"/>
        </w:rPr>
        <w:t>（代表</w:t>
      </w:r>
      <w:r>
        <w:rPr>
          <w:spacing w:val="21"/>
          <w:sz w:val="23"/>
        </w:rPr>
        <w:t>  </w:t>
      </w:r>
      <w:r>
        <w:rPr>
          <w:w w:val="90"/>
          <w:sz w:val="23"/>
        </w:rPr>
        <w:t>岡本直⼦</w:t>
      </w:r>
      <w:r>
        <w:rPr>
          <w:spacing w:val="-10"/>
          <w:w w:val="90"/>
          <w:sz w:val="23"/>
        </w:rPr>
        <w:t>）</w:t>
      </w:r>
    </w:p>
    <w:p>
      <w:pPr>
        <w:spacing w:line="242" w:lineRule="exact" w:before="0"/>
        <w:ind w:left="340" w:right="0" w:firstLine="0"/>
        <w:jc w:val="left"/>
        <w:rPr>
          <w:rFonts w:ascii="Arial" w:eastAsia="Arial"/>
          <w:sz w:val="21"/>
        </w:rPr>
      </w:pPr>
      <w:r>
        <w:rPr>
          <w:rFonts w:ascii="Arial" w:eastAsia="Arial"/>
          <w:spacing w:val="-2"/>
          <w:sz w:val="21"/>
        </w:rPr>
        <w:t>URL</w:t>
      </w:r>
      <w:r>
        <w:rPr>
          <w:spacing w:val="-2"/>
          <w:sz w:val="23"/>
        </w:rPr>
        <w:t>：</w:t>
      </w:r>
      <w:hyperlink r:id="rId17">
        <w:r>
          <w:rPr>
            <w:rFonts w:ascii="Arial" w:eastAsia="Arial"/>
            <w:color w:val="0462C1"/>
            <w:spacing w:val="-2"/>
            <w:sz w:val="21"/>
            <w:u w:val="single" w:color="0462C1"/>
          </w:rPr>
          <w:t>https://ranaos.com</w:t>
        </w:r>
      </w:hyperlink>
    </w:p>
    <w:p>
      <w:pPr>
        <w:spacing w:line="242" w:lineRule="exact" w:before="0"/>
        <w:ind w:left="340" w:right="0" w:firstLine="0"/>
        <w:jc w:val="left"/>
        <w:rPr>
          <w:sz w:val="23"/>
        </w:rPr>
      </w:pPr>
      <w:r>
        <w:rPr>
          <w:w w:val="90"/>
          <w:sz w:val="23"/>
        </w:rPr>
        <w:t>設⽴：</w:t>
      </w:r>
      <w:r>
        <w:rPr>
          <w:rFonts w:ascii="Arial" w:eastAsia="Arial"/>
          <w:w w:val="90"/>
          <w:sz w:val="21"/>
        </w:rPr>
        <w:t>2021</w:t>
      </w:r>
      <w:r>
        <w:rPr>
          <w:w w:val="90"/>
          <w:sz w:val="23"/>
        </w:rPr>
        <w:t>年</w:t>
      </w:r>
      <w:r>
        <w:rPr>
          <w:rFonts w:ascii="Arial" w:eastAsia="Arial"/>
          <w:w w:val="90"/>
          <w:sz w:val="21"/>
        </w:rPr>
        <w:t>1</w:t>
      </w:r>
      <w:r>
        <w:rPr>
          <w:spacing w:val="-10"/>
          <w:w w:val="90"/>
          <w:sz w:val="23"/>
        </w:rPr>
        <w:t>⽉</w:t>
      </w:r>
    </w:p>
    <w:p>
      <w:pPr>
        <w:spacing w:line="242" w:lineRule="exact" w:before="0"/>
        <w:ind w:left="340" w:right="0" w:firstLine="0"/>
        <w:jc w:val="left"/>
        <w:rPr>
          <w:sz w:val="23"/>
        </w:rPr>
      </w:pPr>
      <w:r>
        <w:rPr>
          <w:w w:val="90"/>
          <w:sz w:val="23"/>
        </w:rPr>
        <w:t>＊</w:t>
      </w:r>
      <w:r>
        <w:rPr>
          <w:rFonts w:ascii="Arial" w:hAnsi="Arial" w:eastAsia="Arial"/>
          <w:w w:val="90"/>
          <w:sz w:val="21"/>
        </w:rPr>
        <w:t>NuLAND®</w:t>
      </w:r>
      <w:r>
        <w:rPr>
          <w:spacing w:val="-1"/>
          <w:w w:val="90"/>
          <w:sz w:val="23"/>
        </w:rPr>
        <w:t>のランドセルは特許出願中です。</w:t>
      </w:r>
    </w:p>
    <w:p>
      <w:pPr>
        <w:spacing w:line="270" w:lineRule="exact" w:before="0"/>
        <w:ind w:left="340" w:right="0" w:firstLine="0"/>
        <w:jc w:val="left"/>
        <w:rPr>
          <w:sz w:val="23"/>
        </w:rPr>
      </w:pPr>
      <w:r>
        <w:rPr>
          <w:w w:val="90"/>
          <w:sz w:val="23"/>
        </w:rPr>
        <w:t>＊「</w:t>
      </w:r>
      <w:r>
        <w:rPr>
          <w:rFonts w:ascii="Arial" w:eastAsia="Arial"/>
          <w:w w:val="90"/>
          <w:sz w:val="21"/>
        </w:rPr>
        <w:t>NuLAND</w:t>
      </w:r>
      <w:r>
        <w:rPr>
          <w:w w:val="90"/>
          <w:sz w:val="23"/>
        </w:rPr>
        <w:t>」及び「ニューランド」は合同会社</w:t>
      </w:r>
      <w:r>
        <w:rPr>
          <w:rFonts w:ascii="Arial" w:eastAsia="Arial"/>
          <w:w w:val="90"/>
          <w:sz w:val="21"/>
        </w:rPr>
        <w:t>RANAOS</w:t>
      </w:r>
      <w:r>
        <w:rPr>
          <w:spacing w:val="-2"/>
          <w:w w:val="90"/>
          <w:sz w:val="23"/>
        </w:rPr>
        <w:t>の登録商標です。</w:t>
      </w:r>
    </w:p>
    <w:p>
      <w:pPr>
        <w:pStyle w:val="BodyText"/>
        <w:spacing w:before="148"/>
        <w:rPr>
          <w:sz w:val="21"/>
        </w:rPr>
      </w:pPr>
    </w:p>
    <w:p>
      <w:pPr>
        <w:pStyle w:val="ListParagraph"/>
        <w:numPr>
          <w:ilvl w:val="0"/>
          <w:numId w:val="1"/>
        </w:numPr>
        <w:tabs>
          <w:tab w:pos="624" w:val="left" w:leader="none"/>
        </w:tabs>
        <w:spacing w:line="216" w:lineRule="auto" w:before="1" w:after="0"/>
        <w:ind w:left="340" w:right="6874" w:firstLine="0"/>
        <w:jc w:val="left"/>
        <w:rPr>
          <w:sz w:val="21"/>
          <w:u w:val="none"/>
        </w:rPr>
      </w:pPr>
      <w:r>
        <w:rPr>
          <w:spacing w:val="-2"/>
          <w:w w:val="90"/>
          <w:sz w:val="21"/>
          <w:u w:val="none"/>
        </w:rPr>
        <w:t>NuLAND®</w:t>
      </w:r>
      <w:r>
        <w:rPr>
          <w:rFonts w:ascii="ヒラギノ明朝 ProN W3" w:hAnsi="ヒラギノ明朝 ProN W3" w:eastAsia="ヒラギノ明朝 ProN W3" w:hint="eastAsia"/>
          <w:spacing w:val="-2"/>
          <w:w w:val="90"/>
          <w:sz w:val="23"/>
          <w:u w:val="none"/>
        </w:rPr>
        <w:t>のランドセル開発ストーリー </w:t>
      </w:r>
      <w:hyperlink r:id="rId18">
        <w:r>
          <w:rPr>
            <w:color w:val="1154CC"/>
            <w:spacing w:val="-2"/>
            <w:sz w:val="21"/>
            <w:u w:val="single" w:color="1154CC"/>
          </w:rPr>
          <w:t>https://nuland.jp/blogs/nuland-story/vol1</w:t>
        </w:r>
      </w:hyperlink>
    </w:p>
    <w:p>
      <w:pPr>
        <w:pStyle w:val="ListParagraph"/>
        <w:numPr>
          <w:ilvl w:val="0"/>
          <w:numId w:val="1"/>
        </w:numPr>
        <w:tabs>
          <w:tab w:pos="624" w:val="left" w:leader="none"/>
        </w:tabs>
        <w:spacing w:line="216" w:lineRule="auto" w:before="203" w:after="0"/>
        <w:ind w:left="340" w:right="7924" w:firstLine="0"/>
        <w:jc w:val="left"/>
        <w:rPr>
          <w:sz w:val="21"/>
          <w:u w:val="none"/>
        </w:rPr>
      </w:pPr>
      <w:r>
        <w:rPr>
          <w:spacing w:val="-12"/>
          <w:sz w:val="21"/>
          <w:u w:val="none"/>
        </w:rPr>
        <w:t>NuLAND®</w:t>
      </w:r>
      <w:r>
        <w:rPr>
          <w:rFonts w:ascii="ヒラギノ明朝 ProN W3" w:hAnsi="ヒラギノ明朝 ProN W3" w:eastAsia="ヒラギノ明朝 ProN W3" w:hint="eastAsia"/>
          <w:spacing w:val="-12"/>
          <w:sz w:val="23"/>
          <w:u w:val="none"/>
        </w:rPr>
        <w:t>代表インタビュー </w:t>
      </w:r>
      <w:hyperlink r:id="rId19">
        <w:r>
          <w:rPr>
            <w:color w:val="1154CC"/>
            <w:spacing w:val="-2"/>
            <w:sz w:val="21"/>
            <w:u w:val="single" w:color="1154CC"/>
          </w:rPr>
          <w:t>https://nuland.jp/pages/intaview</w:t>
        </w:r>
      </w:hyperlink>
    </w:p>
    <w:sectPr>
      <w:pgSz w:w="11920" w:h="16860"/>
      <w:pgMar w:header="0" w:footer="471" w:top="680" w:bottom="660" w:left="38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ヒラギノ明朝 ProN W3">
    <w:altName w:val="ヒラギノ明朝 ProN W3"/>
    <w:charset w:val="0"/>
    <w:family w:val="roman"/>
    <w:pitch w:val="variable"/>
  </w:font>
  <w:font w:name="Arial">
    <w:altName w:val="Arial"/>
    <w:charset w:val="0"/>
    <w:family w:val="swiss"/>
    <w:pitch w:val="variable"/>
  </w:font>
  <w:font w:name="Hiragino Sans CNS W3">
    <w:altName w:val="Hiragino Sans CNS W3"/>
    <w:charset w:val="0"/>
    <w:family w:val="swiss"/>
    <w:pitch w:val="variable"/>
  </w:font>
  <w:font w:name="Comic Sans MS">
    <w:altName w:val="Comic Sans MS"/>
    <w:charset w:val="0"/>
    <w:family w:val="script"/>
    <w:pitch w:val="variable"/>
  </w:font>
  <w:font w:name="Lucida Grande">
    <w:altName w:val="Lucida Grande"/>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86976">
              <wp:simplePos x="0" y="0"/>
              <wp:positionH relativeFrom="page">
                <wp:posOffset>457583</wp:posOffset>
              </wp:positionH>
              <wp:positionV relativeFrom="page">
                <wp:posOffset>10278501</wp:posOffset>
              </wp:positionV>
              <wp:extent cx="10160" cy="12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0160" cy="1270"/>
                      </a:xfrm>
                      <a:custGeom>
                        <a:avLst/>
                        <a:gdLst/>
                        <a:ahLst/>
                        <a:cxnLst/>
                        <a:rect l="l" t="t" r="r" b="b"/>
                        <a:pathLst>
                          <a:path w="10160" h="0">
                            <a:moveTo>
                              <a:pt x="0" y="0"/>
                            </a:moveTo>
                            <a:lnTo>
                              <a:pt x="9532" y="0"/>
                            </a:lnTo>
                          </a:path>
                        </a:pathLst>
                      </a:custGeom>
                      <a:ln w="361">
                        <a:solidFill>
                          <a:srgbClr val="A5A5A5"/>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9504" from="36.030224pt,809.330811pt" to="36.780854pt,809.330811pt" stroked="true" strokeweight=".028443pt" strokecolor="#a5a5a5">
              <v:stroke dashstyle="solid"/>
              <w10:wrap type="none"/>
            </v:line>
          </w:pict>
        </mc:Fallback>
      </mc:AlternateContent>
    </w:r>
    <w:r>
      <w:rPr/>
      <mc:AlternateContent>
        <mc:Choice Requires="wps">
          <w:drawing>
            <wp:anchor distT="0" distB="0" distL="0" distR="0" allowOverlap="1" layoutInCell="1" locked="0" behindDoc="1" simplePos="0" relativeHeight="487487488">
              <wp:simplePos x="0" y="0"/>
              <wp:positionH relativeFrom="page">
                <wp:posOffset>938144</wp:posOffset>
              </wp:positionH>
              <wp:positionV relativeFrom="page">
                <wp:posOffset>10269842</wp:posOffset>
              </wp:positionV>
              <wp:extent cx="5690235" cy="29781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690235" cy="297815"/>
                      </a:xfrm>
                      <a:prstGeom prst="rect">
                        <a:avLst/>
                      </a:prstGeom>
                    </wps:spPr>
                    <wps:txbx>
                      <w:txbxContent>
                        <w:p>
                          <w:pPr>
                            <w:spacing w:line="217" w:lineRule="exact" w:before="0"/>
                            <w:ind w:left="0" w:right="0" w:firstLine="0"/>
                            <w:jc w:val="center"/>
                            <w:rPr>
                              <w:sz w:val="20"/>
                            </w:rPr>
                          </w:pPr>
                          <w:r>
                            <w:rPr>
                              <w:spacing w:val="-1"/>
                              <w:w w:val="90"/>
                              <w:sz w:val="20"/>
                            </w:rPr>
                            <w:t>＜報道関係の⽅からのお問い合わせ先＞</w:t>
                          </w:r>
                        </w:p>
                        <w:p>
                          <w:pPr>
                            <w:spacing w:line="248" w:lineRule="exact" w:before="0"/>
                            <w:ind w:left="0" w:right="0" w:firstLine="0"/>
                            <w:jc w:val="center"/>
                            <w:rPr>
                              <w:rFonts w:ascii="Arial" w:eastAsia="Arial"/>
                              <w:sz w:val="18"/>
                            </w:rPr>
                          </w:pPr>
                          <w:r>
                            <w:rPr>
                              <w:spacing w:val="-4"/>
                              <w:sz w:val="20"/>
                            </w:rPr>
                            <w:t>合同会社</w:t>
                          </w:r>
                          <w:r>
                            <w:rPr>
                              <w:rFonts w:ascii="Arial" w:eastAsia="Arial"/>
                              <w:spacing w:val="-4"/>
                              <w:sz w:val="18"/>
                            </w:rPr>
                            <w:t>RANAOS(</w:t>
                          </w:r>
                          <w:r>
                            <w:rPr>
                              <w:spacing w:val="-4"/>
                              <w:sz w:val="20"/>
                            </w:rPr>
                            <w:t>ラナオス</w:t>
                          </w:r>
                          <w:r>
                            <w:rPr>
                              <w:rFonts w:ascii="Arial" w:eastAsia="Arial"/>
                              <w:spacing w:val="-4"/>
                              <w:sz w:val="18"/>
                            </w:rPr>
                            <w:t>)</w:t>
                          </w:r>
                          <w:r>
                            <w:rPr>
                              <w:rFonts w:ascii="Arial" w:eastAsia="Arial"/>
                              <w:spacing w:val="64"/>
                              <w:w w:val="150"/>
                              <w:sz w:val="18"/>
                            </w:rPr>
                            <w:t> </w:t>
                          </w:r>
                          <w:r>
                            <w:rPr>
                              <w:spacing w:val="9"/>
                              <w:sz w:val="20"/>
                            </w:rPr>
                            <w:t>担当：⽯川 </w:t>
                          </w:r>
                          <w:r>
                            <w:rPr>
                              <w:rFonts w:ascii="Arial" w:eastAsia="Arial"/>
                              <w:spacing w:val="-4"/>
                              <w:sz w:val="18"/>
                            </w:rPr>
                            <w:t>TEL</w:t>
                          </w:r>
                          <w:r>
                            <w:rPr>
                              <w:spacing w:val="-4"/>
                              <w:sz w:val="20"/>
                            </w:rPr>
                            <w:t>：</w:t>
                          </w:r>
                          <w:r>
                            <w:rPr>
                              <w:rFonts w:ascii="Arial" w:eastAsia="Arial"/>
                              <w:spacing w:val="-4"/>
                              <w:sz w:val="18"/>
                            </w:rPr>
                            <w:t>03-4570-0891</w:t>
                          </w:r>
                          <w:r>
                            <w:rPr>
                              <w:rFonts w:ascii="Arial" w:eastAsia="Arial"/>
                              <w:spacing w:val="67"/>
                              <w:w w:val="150"/>
                              <w:sz w:val="18"/>
                            </w:rPr>
                            <w:t> </w:t>
                          </w:r>
                          <w:r>
                            <w:rPr>
                              <w:rFonts w:ascii="Arial" w:eastAsia="Arial"/>
                              <w:spacing w:val="-4"/>
                              <w:sz w:val="18"/>
                            </w:rPr>
                            <w:t>Email</w:t>
                          </w:r>
                          <w:r>
                            <w:rPr>
                              <w:spacing w:val="-4"/>
                              <w:sz w:val="20"/>
                            </w:rPr>
                            <w:t>：</w:t>
                          </w:r>
                          <w:hyperlink r:id="rId1">
                            <w:r>
                              <w:rPr>
                                <w:rFonts w:ascii="Arial" w:eastAsia="Arial"/>
                                <w:spacing w:val="-4"/>
                                <w:sz w:val="18"/>
                              </w:rPr>
                              <w:t>info@ranaos.com</w:t>
                            </w:r>
                          </w:hyperlink>
                          <w:r>
                            <w:rPr>
                              <w:rFonts w:ascii="Arial" w:eastAsia="Arial"/>
                              <w:spacing w:val="-4"/>
                              <w:sz w:val="18"/>
                            </w:rPr>
                            <w:t> (</w:t>
                          </w:r>
                          <w:r>
                            <w:rPr>
                              <w:spacing w:val="-4"/>
                              <w:sz w:val="20"/>
                            </w:rPr>
                            <w:t>平⽇</w:t>
                          </w:r>
                          <w:r>
                            <w:rPr>
                              <w:rFonts w:ascii="Arial" w:eastAsia="Arial"/>
                              <w:spacing w:val="-4"/>
                              <w:sz w:val="18"/>
                            </w:rPr>
                            <w:t>10</w:t>
                          </w:r>
                          <w:r>
                            <w:rPr>
                              <w:spacing w:val="-4"/>
                              <w:sz w:val="20"/>
                            </w:rPr>
                            <w:t>時〜</w:t>
                          </w:r>
                          <w:r>
                            <w:rPr>
                              <w:rFonts w:ascii="Arial" w:eastAsia="Arial"/>
                              <w:spacing w:val="-4"/>
                              <w:sz w:val="18"/>
                            </w:rPr>
                            <w:t>17</w:t>
                          </w:r>
                          <w:r>
                            <w:rPr>
                              <w:spacing w:val="-4"/>
                              <w:sz w:val="20"/>
                            </w:rPr>
                            <w:t>時</w:t>
                          </w:r>
                          <w:r>
                            <w:rPr>
                              <w:rFonts w:ascii="Arial" w:eastAsia="Arial"/>
                              <w:spacing w:val="-10"/>
                              <w:sz w:val="18"/>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3.869667pt;margin-top:808.648987pt;width:448.05pt;height:23.45pt;mso-position-horizontal-relative:page;mso-position-vertical-relative:page;z-index:-15828992" type="#_x0000_t202" id="docshape1" filled="false" stroked="false">
              <v:textbox inset="0,0,0,0">
                <w:txbxContent>
                  <w:p>
                    <w:pPr>
                      <w:spacing w:line="217" w:lineRule="exact" w:before="0"/>
                      <w:ind w:left="0" w:right="0" w:firstLine="0"/>
                      <w:jc w:val="center"/>
                      <w:rPr>
                        <w:sz w:val="20"/>
                      </w:rPr>
                    </w:pPr>
                    <w:r>
                      <w:rPr>
                        <w:spacing w:val="-1"/>
                        <w:w w:val="90"/>
                        <w:sz w:val="20"/>
                      </w:rPr>
                      <w:t>＜報道関係の⽅からのお問い合わせ先＞</w:t>
                    </w:r>
                  </w:p>
                  <w:p>
                    <w:pPr>
                      <w:spacing w:line="248" w:lineRule="exact" w:before="0"/>
                      <w:ind w:left="0" w:right="0" w:firstLine="0"/>
                      <w:jc w:val="center"/>
                      <w:rPr>
                        <w:rFonts w:ascii="Arial" w:eastAsia="Arial"/>
                        <w:sz w:val="18"/>
                      </w:rPr>
                    </w:pPr>
                    <w:r>
                      <w:rPr>
                        <w:spacing w:val="-4"/>
                        <w:sz w:val="20"/>
                      </w:rPr>
                      <w:t>合同会社</w:t>
                    </w:r>
                    <w:r>
                      <w:rPr>
                        <w:rFonts w:ascii="Arial" w:eastAsia="Arial"/>
                        <w:spacing w:val="-4"/>
                        <w:sz w:val="18"/>
                      </w:rPr>
                      <w:t>RANAOS(</w:t>
                    </w:r>
                    <w:r>
                      <w:rPr>
                        <w:spacing w:val="-4"/>
                        <w:sz w:val="20"/>
                      </w:rPr>
                      <w:t>ラナオス</w:t>
                    </w:r>
                    <w:r>
                      <w:rPr>
                        <w:rFonts w:ascii="Arial" w:eastAsia="Arial"/>
                        <w:spacing w:val="-4"/>
                        <w:sz w:val="18"/>
                      </w:rPr>
                      <w:t>)</w:t>
                    </w:r>
                    <w:r>
                      <w:rPr>
                        <w:rFonts w:ascii="Arial" w:eastAsia="Arial"/>
                        <w:spacing w:val="64"/>
                        <w:w w:val="150"/>
                        <w:sz w:val="18"/>
                      </w:rPr>
                      <w:t> </w:t>
                    </w:r>
                    <w:r>
                      <w:rPr>
                        <w:spacing w:val="9"/>
                        <w:sz w:val="20"/>
                      </w:rPr>
                      <w:t>担当：⽯川 </w:t>
                    </w:r>
                    <w:r>
                      <w:rPr>
                        <w:rFonts w:ascii="Arial" w:eastAsia="Arial"/>
                        <w:spacing w:val="-4"/>
                        <w:sz w:val="18"/>
                      </w:rPr>
                      <w:t>TEL</w:t>
                    </w:r>
                    <w:r>
                      <w:rPr>
                        <w:spacing w:val="-4"/>
                        <w:sz w:val="20"/>
                      </w:rPr>
                      <w:t>：</w:t>
                    </w:r>
                    <w:r>
                      <w:rPr>
                        <w:rFonts w:ascii="Arial" w:eastAsia="Arial"/>
                        <w:spacing w:val="-4"/>
                        <w:sz w:val="18"/>
                      </w:rPr>
                      <w:t>03-4570-0891</w:t>
                    </w:r>
                    <w:r>
                      <w:rPr>
                        <w:rFonts w:ascii="Arial" w:eastAsia="Arial"/>
                        <w:spacing w:val="67"/>
                        <w:w w:val="150"/>
                        <w:sz w:val="18"/>
                      </w:rPr>
                      <w:t> </w:t>
                    </w:r>
                    <w:r>
                      <w:rPr>
                        <w:rFonts w:ascii="Arial" w:eastAsia="Arial"/>
                        <w:spacing w:val="-4"/>
                        <w:sz w:val="18"/>
                      </w:rPr>
                      <w:t>Email</w:t>
                    </w:r>
                    <w:r>
                      <w:rPr>
                        <w:spacing w:val="-4"/>
                        <w:sz w:val="20"/>
                      </w:rPr>
                      <w:t>：</w:t>
                    </w:r>
                    <w:hyperlink r:id="rId1">
                      <w:r>
                        <w:rPr>
                          <w:rFonts w:ascii="Arial" w:eastAsia="Arial"/>
                          <w:spacing w:val="-4"/>
                          <w:sz w:val="18"/>
                        </w:rPr>
                        <w:t>info@ranaos.com</w:t>
                      </w:r>
                    </w:hyperlink>
                    <w:r>
                      <w:rPr>
                        <w:rFonts w:ascii="Arial" w:eastAsia="Arial"/>
                        <w:spacing w:val="-4"/>
                        <w:sz w:val="18"/>
                      </w:rPr>
                      <w:t> (</w:t>
                    </w:r>
                    <w:r>
                      <w:rPr>
                        <w:spacing w:val="-4"/>
                        <w:sz w:val="20"/>
                      </w:rPr>
                      <w:t>平⽇</w:t>
                    </w:r>
                    <w:r>
                      <w:rPr>
                        <w:rFonts w:ascii="Arial" w:eastAsia="Arial"/>
                        <w:spacing w:val="-4"/>
                        <w:sz w:val="18"/>
                      </w:rPr>
                      <w:t>10</w:t>
                    </w:r>
                    <w:r>
                      <w:rPr>
                        <w:spacing w:val="-4"/>
                        <w:sz w:val="20"/>
                      </w:rPr>
                      <w:t>時〜</w:t>
                    </w:r>
                    <w:r>
                      <w:rPr>
                        <w:rFonts w:ascii="Arial" w:eastAsia="Arial"/>
                        <w:spacing w:val="-4"/>
                        <w:sz w:val="18"/>
                      </w:rPr>
                      <w:t>17</w:t>
                    </w:r>
                    <w:r>
                      <w:rPr>
                        <w:spacing w:val="-4"/>
                        <w:sz w:val="20"/>
                      </w:rPr>
                      <w:t>時</w:t>
                    </w:r>
                    <w:r>
                      <w:rPr>
                        <w:rFonts w:ascii="Arial" w:eastAsia="Arial"/>
                        <w:spacing w:val="-10"/>
                        <w:sz w:val="18"/>
                      </w:rPr>
                      <w:t>)</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40" w:hanging="286"/>
      </w:pPr>
      <w:rPr>
        <w:rFonts w:hint="default" w:ascii="ヒラギノ明朝 ProN W3" w:hAnsi="ヒラギノ明朝 ProN W3" w:eastAsia="ヒラギノ明朝 ProN W3" w:cs="ヒラギノ明朝 ProN W3"/>
        <w:b w:val="0"/>
        <w:bCs w:val="0"/>
        <w:i w:val="0"/>
        <w:iCs w:val="0"/>
        <w:spacing w:val="0"/>
        <w:w w:val="85"/>
        <w:sz w:val="26"/>
        <w:szCs w:val="26"/>
        <w:lang w:val="en-US" w:eastAsia="en-US" w:bidi="ar-SA"/>
      </w:rPr>
    </w:lvl>
    <w:lvl w:ilvl="1">
      <w:start w:val="0"/>
      <w:numFmt w:val="bullet"/>
      <w:lvlText w:val="•"/>
      <w:lvlJc w:val="left"/>
      <w:pPr>
        <w:ind w:left="1427" w:hanging="286"/>
      </w:pPr>
      <w:rPr>
        <w:rFonts w:hint="default"/>
        <w:lang w:val="en-US" w:eastAsia="en-US" w:bidi="ar-SA"/>
      </w:rPr>
    </w:lvl>
    <w:lvl w:ilvl="2">
      <w:start w:val="0"/>
      <w:numFmt w:val="bullet"/>
      <w:lvlText w:val="•"/>
      <w:lvlJc w:val="left"/>
      <w:pPr>
        <w:ind w:left="2515" w:hanging="286"/>
      </w:pPr>
      <w:rPr>
        <w:rFonts w:hint="default"/>
        <w:lang w:val="en-US" w:eastAsia="en-US" w:bidi="ar-SA"/>
      </w:rPr>
    </w:lvl>
    <w:lvl w:ilvl="3">
      <w:start w:val="0"/>
      <w:numFmt w:val="bullet"/>
      <w:lvlText w:val="•"/>
      <w:lvlJc w:val="left"/>
      <w:pPr>
        <w:ind w:left="3603" w:hanging="286"/>
      </w:pPr>
      <w:rPr>
        <w:rFonts w:hint="default"/>
        <w:lang w:val="en-US" w:eastAsia="en-US" w:bidi="ar-SA"/>
      </w:rPr>
    </w:lvl>
    <w:lvl w:ilvl="4">
      <w:start w:val="0"/>
      <w:numFmt w:val="bullet"/>
      <w:lvlText w:val="•"/>
      <w:lvlJc w:val="left"/>
      <w:pPr>
        <w:ind w:left="4691" w:hanging="286"/>
      </w:pPr>
      <w:rPr>
        <w:rFonts w:hint="default"/>
        <w:lang w:val="en-US" w:eastAsia="en-US" w:bidi="ar-SA"/>
      </w:rPr>
    </w:lvl>
    <w:lvl w:ilvl="5">
      <w:start w:val="0"/>
      <w:numFmt w:val="bullet"/>
      <w:lvlText w:val="•"/>
      <w:lvlJc w:val="left"/>
      <w:pPr>
        <w:ind w:left="5779" w:hanging="286"/>
      </w:pPr>
      <w:rPr>
        <w:rFonts w:hint="default"/>
        <w:lang w:val="en-US" w:eastAsia="en-US" w:bidi="ar-SA"/>
      </w:rPr>
    </w:lvl>
    <w:lvl w:ilvl="6">
      <w:start w:val="0"/>
      <w:numFmt w:val="bullet"/>
      <w:lvlText w:val="•"/>
      <w:lvlJc w:val="left"/>
      <w:pPr>
        <w:ind w:left="6867" w:hanging="286"/>
      </w:pPr>
      <w:rPr>
        <w:rFonts w:hint="default"/>
        <w:lang w:val="en-US" w:eastAsia="en-US" w:bidi="ar-SA"/>
      </w:rPr>
    </w:lvl>
    <w:lvl w:ilvl="7">
      <w:start w:val="0"/>
      <w:numFmt w:val="bullet"/>
      <w:lvlText w:val="•"/>
      <w:lvlJc w:val="left"/>
      <w:pPr>
        <w:ind w:left="7954" w:hanging="286"/>
      </w:pPr>
      <w:rPr>
        <w:rFonts w:hint="default"/>
        <w:lang w:val="en-US" w:eastAsia="en-US" w:bidi="ar-SA"/>
      </w:rPr>
    </w:lvl>
    <w:lvl w:ilvl="8">
      <w:start w:val="0"/>
      <w:numFmt w:val="bullet"/>
      <w:lvlText w:val="•"/>
      <w:lvlJc w:val="left"/>
      <w:pPr>
        <w:ind w:left="9042" w:hanging="286"/>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ヒラギノ明朝 ProN W3" w:hAnsi="ヒラギノ明朝 ProN W3" w:eastAsia="ヒラギノ明朝 ProN W3" w:cs="ヒラギノ明朝 ProN W3"/>
      <w:lang w:val="en-US" w:eastAsia="en-US" w:bidi="ar-SA"/>
    </w:rPr>
  </w:style>
  <w:style w:styleId="BodyText" w:type="paragraph">
    <w:name w:val="Body Text"/>
    <w:basedOn w:val="Normal"/>
    <w:uiPriority w:val="1"/>
    <w:qFormat/>
    <w:pPr/>
    <w:rPr>
      <w:rFonts w:ascii="ヒラギノ明朝 ProN W3" w:hAnsi="ヒラギノ明朝 ProN W3" w:eastAsia="ヒラギノ明朝 ProN W3" w:cs="ヒラギノ明朝 ProN W3"/>
      <w:sz w:val="23"/>
      <w:szCs w:val="23"/>
      <w:lang w:val="en-US" w:eastAsia="en-US" w:bidi="ar-SA"/>
    </w:rPr>
  </w:style>
  <w:style w:styleId="Title" w:type="paragraph">
    <w:name w:val="Title"/>
    <w:basedOn w:val="Normal"/>
    <w:uiPriority w:val="1"/>
    <w:qFormat/>
    <w:pPr>
      <w:spacing w:before="60"/>
      <w:ind w:left="75" w:right="3268"/>
    </w:pPr>
    <w:rPr>
      <w:rFonts w:ascii="ヒラギノ明朝 ProN W3" w:hAnsi="ヒラギノ明朝 ProN W3" w:eastAsia="ヒラギノ明朝 ProN W3" w:cs="ヒラギノ明朝 ProN W3"/>
      <w:sz w:val="31"/>
      <w:szCs w:val="31"/>
      <w:lang w:val="en-US" w:eastAsia="en-US" w:bidi="ar-SA"/>
    </w:rPr>
  </w:style>
  <w:style w:styleId="ListParagraph" w:type="paragraph">
    <w:name w:val="List Paragraph"/>
    <w:basedOn w:val="Normal"/>
    <w:uiPriority w:val="1"/>
    <w:qFormat/>
    <w:pPr>
      <w:spacing w:before="1"/>
      <w:ind w:left="340" w:right="6874"/>
    </w:pPr>
    <w:rPr>
      <w:rFonts w:ascii="Arial" w:hAnsi="Arial" w:eastAsia="Arial" w:cs="Arial"/>
      <w:u w:val="single" w:color="000000"/>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s://quartech.jp/story/" TargetMode="External"/><Relationship Id="rId11" Type="http://schemas.openxmlformats.org/officeDocument/2006/relationships/hyperlink" Target="https://prtimes.jp/main/html/rd/p/000000028.000075624.html" TargetMode="External"/><Relationship Id="rId12" Type="http://schemas.openxmlformats.org/officeDocument/2006/relationships/image" Target="media/image5.jpeg"/><Relationship Id="rId13" Type="http://schemas.openxmlformats.org/officeDocument/2006/relationships/hyperlink" Target="https://nuland.jp/collections/nuland-lineup"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mailto:info@ranaos.com" TargetMode="External"/><Relationship Id="rId17" Type="http://schemas.openxmlformats.org/officeDocument/2006/relationships/hyperlink" Target="https://ranaos.com/" TargetMode="External"/><Relationship Id="rId18" Type="http://schemas.openxmlformats.org/officeDocument/2006/relationships/hyperlink" Target="https://nuland.jp/blogs/nuland-story/vol1" TargetMode="External"/><Relationship Id="rId19" Type="http://schemas.openxmlformats.org/officeDocument/2006/relationships/hyperlink" Target="https://nuland.jp/pages/intaview" TargetMode="External"/><Relationship Id="rId2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info@rana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2024-05-08T01:46:33Z</dcterms:created>
  <dcterms:modified xsi:type="dcterms:W3CDTF">2024-05-08T01:46:33Z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2024-05-02T00:00:00Z</vt:filetime>
  </property>
  <property fmtid="{D5CDD505-2E9C-101B-9397-08002B2CF9AE}" pid="3" name="Creator">
    <vt:lpwstr>Mozilla/5.0 (Macintosh; Intel Mac OS X 10_15_7) AppleWebKit/537.36 (KHTML, like Gecko) Chrome/116.0.0.0 Safari/537.36</vt:lpwstr>
  </property>
  <property fmtid="{D5CDD505-2E9C-101B-9397-08002B2CF9AE}" pid="4" name="LastSaved">
    <vt:filetime>2024-05-08T00:00:00Z</vt:filetime>
  </property>
  <property fmtid="{D5CDD505-2E9C-101B-9397-08002B2CF9AE}" pid="5" name="Producer">
    <vt:lpwstr>Skia/PDF m116</vt:lpwstr>
  </property>
</Properties>
</file>